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仿宋_GB2312" w:hAnsi="微软雅黑" w:eastAsia="仿宋_GB2312"/>
          <w:color w:val="000000" w:themeColor="text1"/>
          <w:spacing w:val="-4"/>
          <w:sz w:val="32"/>
          <w:szCs w:val="32"/>
          <w14:textFill>
            <w14:solidFill>
              <w14:schemeClr w14:val="tx1"/>
            </w14:solidFill>
          </w14:textFill>
        </w:rPr>
        <w:sectPr>
          <w:footerReference r:id="rId3" w:type="default"/>
          <w:pgSz w:w="16840" w:h="11907" w:orient="landscape"/>
          <w:pgMar w:top="1797" w:right="1440" w:bottom="1797" w:left="1440" w:header="0" w:footer="0" w:gutter="0"/>
          <w:cols w:space="425" w:num="1"/>
          <w:docGrid w:type="linesAndChars" w:linePitch="312" w:charSpace="0"/>
        </w:sectPr>
      </w:pPr>
      <w:bookmarkStart w:id="0" w:name="_GoBack"/>
      <w:bookmarkEnd w:id="0"/>
      <w:r>
        <w:rPr>
          <w:rFonts w:hint="eastAsia" w:ascii="仿宋_GB2312" w:eastAsia="仿宋_GB2312"/>
          <w:sz w:val="28"/>
          <w:szCs w:val="28"/>
        </w:rPr>
        <w:t>详细招聘需求</w:t>
      </w:r>
    </w:p>
    <w:p>
      <w:pPr>
        <w:spacing w:line="560" w:lineRule="exact"/>
        <w:rPr>
          <w:rFonts w:hint="eastAsia"/>
          <w:lang w:val="en-US" w:eastAsia="zh-CN"/>
        </w:rPr>
      </w:pPr>
      <w:r>
        <w:t xml:space="preserve">  </w:t>
      </w:r>
      <w:r>
        <w:rPr>
          <w:rFonts w:hint="eastAsia"/>
          <w:lang w:val="en-US" w:eastAsia="zh-CN"/>
        </w:rPr>
        <w:t xml:space="preserve">  </w:t>
      </w:r>
    </w:p>
    <w:tbl>
      <w:tblPr>
        <w:tblStyle w:val="7"/>
        <w:tblW w:w="15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144"/>
        <w:gridCol w:w="656"/>
        <w:gridCol w:w="834"/>
        <w:gridCol w:w="5186"/>
        <w:gridCol w:w="5329"/>
        <w:gridCol w:w="656"/>
        <w:gridCol w:w="583"/>
        <w:gridCol w:w="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2F2F2F"/>
                <w:sz w:val="22"/>
                <w:szCs w:val="22"/>
                <w:u w:val="none"/>
              </w:rPr>
            </w:pPr>
            <w:r>
              <w:rPr>
                <w:rFonts w:hint="eastAsia" w:ascii="宋体" w:hAnsi="宋体" w:eastAsia="宋体" w:cs="宋体"/>
                <w:b/>
                <w:bCs/>
                <w:i w:val="0"/>
                <w:iCs w:val="0"/>
                <w:color w:val="2F2F2F"/>
                <w:kern w:val="0"/>
                <w:sz w:val="22"/>
                <w:szCs w:val="22"/>
                <w:u w:val="none"/>
                <w:lang w:val="en-US" w:eastAsia="zh-CN" w:bidi="ar"/>
              </w:rPr>
              <w:t>工作部门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2F2F2F"/>
                <w:sz w:val="22"/>
                <w:szCs w:val="22"/>
                <w:u w:val="none"/>
              </w:rPr>
            </w:pPr>
            <w:r>
              <w:rPr>
                <w:rFonts w:hint="eastAsia" w:ascii="宋体" w:hAnsi="宋体" w:eastAsia="宋体" w:cs="宋体"/>
                <w:b/>
                <w:bCs/>
                <w:i w:val="0"/>
                <w:iCs w:val="0"/>
                <w:color w:val="2F2F2F"/>
                <w:kern w:val="0"/>
                <w:sz w:val="22"/>
                <w:szCs w:val="22"/>
                <w:u w:val="none"/>
                <w:lang w:val="en-US" w:eastAsia="zh-CN" w:bidi="ar"/>
              </w:rPr>
              <w:t>岗位名称</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2F2F2F"/>
                <w:sz w:val="22"/>
                <w:szCs w:val="22"/>
                <w:u w:val="none"/>
              </w:rPr>
            </w:pPr>
            <w:r>
              <w:rPr>
                <w:rFonts w:hint="eastAsia" w:ascii="宋体" w:hAnsi="宋体" w:eastAsia="宋体" w:cs="宋体"/>
                <w:b/>
                <w:bCs/>
                <w:i w:val="0"/>
                <w:iCs w:val="0"/>
                <w:color w:val="2F2F2F"/>
                <w:kern w:val="0"/>
                <w:sz w:val="22"/>
                <w:szCs w:val="22"/>
                <w:u w:val="none"/>
                <w:lang w:val="en-US" w:eastAsia="zh-CN" w:bidi="ar"/>
              </w:rPr>
              <w:t>岗位职责</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2F2F2F"/>
                <w:sz w:val="22"/>
                <w:szCs w:val="22"/>
                <w:u w:val="none"/>
              </w:rPr>
            </w:pPr>
            <w:r>
              <w:rPr>
                <w:rFonts w:hint="eastAsia" w:ascii="宋体" w:hAnsi="宋体" w:eastAsia="宋体" w:cs="宋体"/>
                <w:b/>
                <w:bCs/>
                <w:i w:val="0"/>
                <w:iCs w:val="0"/>
                <w:color w:val="2F2F2F"/>
                <w:kern w:val="0"/>
                <w:sz w:val="22"/>
                <w:szCs w:val="22"/>
                <w:u w:val="none"/>
                <w:lang w:val="en-US" w:eastAsia="zh-CN" w:bidi="ar"/>
              </w:rPr>
              <w:t>招聘要求</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工作地点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招聘方式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浙江省轨道交通运营管理集团有限公司</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总师室</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1.负责轨道交通质量认证和标准化管理等相关工作；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2.组织建立质量管理体系，负责质量管理体系的实施和保持，指导、督促、检查各部门、下属各子（分）公司实施质量管理体系要求；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3.组织建立标准化管理体系，制定标准化工作实施方案，统一归口标准化各项工作；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4.认真、及时完成上级领导交办的其他工作。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3.轨道交通工程类相关专业；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4.熟悉轨道交通信息化管理和发展状况，熟悉轨道交通设施设备运维、线路运营管理；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5.担任轨道交通运营公司综合技术、运营、设备、信息化等部门技术管理工作5年及以上优先考虑；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6.特别优秀者，可适当放宽本岗位设置的相关条件。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浙江杭州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运营管理部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1.牵头制定运营组织管理制度、考核指标等管理、技术文件，建立健全运营管理体系；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2.负责对子（分）公司线路生产数据进行统计汇总及经营分析；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3.负责定期组织子（分）公司召开运营工作例会及有关专题例会；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4.审核子（分）公司运营管理相关规章、文本及标准；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5.指导、监督、检查、协调子（分）公司运营组织管理工作；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6.统筹协调系统联调及试运行相关运营组织工作，明确子（分）公司各阶段管理责任,审核有关实施方案及报告；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7.参与子（分）公司重特大安全生产事件/事故的调查处理，协助调查子（分）公司一般安全生产事件/事故，按照集团安委会的要求对归口管理专业进行督促整改；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8.与行业的主管部门沟通协调运营组织管理相关的技术、规范、政策。</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3.交通运输及相关专业；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4.具有5年以上城市轨道交通运营（调度、乘务、服务等）工作经验；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5.熟悉都市圈城际铁路（市域市郊铁路）等城市轨道交通行业运营管理工作；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6.具有良好的口头表达及文字表达能力，良好的沟通协调能力；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7.特别优秀者，可适当放宽本岗位设置的相关条件。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浙江杭州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储备人才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领导班子</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副总经理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负责统筹轨道运营、设备维保、安全生产等管理类工作。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3.担任铁路运营企业公司中层及以上职位3年及以上（运营管理类或设备维保类职位）；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4.熟悉行业管理和企业运作模式，具有较强的专业技术和管理能力，特别是专业技术能力突出，了解行业技术发展趋势和前沿理论；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5.工作敬业、作风务实，专业知识更新能力强，能承受较大的工作压力；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6.中共党员优先考虑；                                7.特别优秀者，可适当放宽本岗位设置的相关条件。</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办公室</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负责人</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1.全面负责董事会办公室的各项工作；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2.协助处理公司日常事务；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3.负责协调各部室、公司之间的工作，监督检查其工作情况；</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4.负责协助总经理掌握企业状况，定期系统地向总经理提供信息和工作建议；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5.负责职责范围内程序文件的制订、执行，并及时提出修改建议；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6.负责综合性文件、工作计划及机械公司工作总结等的拟定工作。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3.管理、法学、汉语言文学等相关专业；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4.具有5年及以上企业综合办公、文秘、行政管理工作经验，具备中级以及上职称者优先；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5.具备较强的公文撰写、行政管理、信息报送以及会务组织能力；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人力资源部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负责人</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1.组织公司员工发展管理，包括员工培训管理、职业发展管理、干部管理；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2.统筹组织开展公司人才选聘工作，组织对招聘服务机构的甄选、管理和评价工作；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3.组织编制公司年度薪酬总额计划，制定薪酬调整方案，确保工资总额不突破，确保按时足额进行员工月度薪酬发放；</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4.组织搭建中心城市公司员工绩效管理体系，并组织实施；组织干部考核工作按要求开展；</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5.统筹组织公司办理员工入职、离职、劳动合同签订及续签、调动等工作，处理工伤认定、劳动争议等工作。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3.人力资源管理、工商管理、管理学等相关专业，具备中级以及上职称者优先；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4.具有5年及以上企业人事、行政管理工作经验，具有轨道交通行业人力资源工作经验优先；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5.具备较强的公文撰写、行政管理、信息报送以及会务组织能力；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6.具有较强的文字功底，熟练使用office等办公软件。                                            </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财务管理部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经理/副经理/经理助理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负责财务管理部管理工作。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3.会计学类、金融、财务管理类相关专业；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4.5年以上财务管理工作经验；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国家关于财务会计制度、审计、税务、财务管理等方面法规和操作流程，熟练操作各种办公软件及各类财务软件、有较强的资本运营、成本控制、税务规划、防范财务风险等能力、具备较强的组织、沟通、协调能力，良好的表达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6.工作细致严谨、抗压能力强。</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乘务中心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负责人</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1.牵头制定乘务组织管理制度、考核指标等管理、技术文件，建立健全乘务运营管理体系；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2.负责对子（分）公司线路生产数据进行统计汇总及经营分析；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3.审核子（分）公司乘务管理相关规章、文本及标准；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4.指导、监督、检查、协调子（分）公司乘务组织管理工作；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5.统筹协调系统联调及试运行相关乘务组织工作，明确子（分）公司各阶段管理责任,审核有关实施方案及报告；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6.参与子（分）公司重特大安全生产事件/事故的调查处理，协助调查子（分）公司一般安全生产事件/事故，按照集团安委会的要求对归口管理专业进行督促整改；</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7.与行业的主管部门沟通协调乘务组织管理相关的技术、规范、政策。</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3.交通运输及相关专业；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4.担任轨道交通运营公司乘务相关部门负责人2年以上或下一级工作经验3年以上；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5.熟悉都市圈城际铁路（市域市郊铁路）等城市轨道交通行业运营管理工作；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6.具有良好的口头表达及文字表达能力，良好的沟通协调能力；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7.特别优秀者，可适当放宽本岗位设置的相关条件。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                                           </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调度中心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负责人</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1.牵头制定调度组织管理制度、考核指标等管理性、技术性指导文件，建立健全调度运作管理体系；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2.负责线路运输分析及管理工作，对列车服务进行评价，及时提出改善建议；</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3.审核子（分）公司调度管理相关规章、文本及标准；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4.指导、监督、检查、协调子（分）公司调度组织管理工作；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5.统筹协调新线参建、系统联调及试运行相关调度组织工作，审核相关实施方案及报告；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6.参与子（分）公司重特大安全生产事件/事故的调查处理，协助调查子（分）公司一般安全生产事件/事故，按照集团安委会的要求对归口管理专</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7.与行业的主管部门沟通协调调度组织管理相关的技术、规范、政策。</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3.交通运输及相关专业；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4.担任轨道交通运营公司调度管理相关部门负责人2年以上或下一级工作经验3年以上；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5.熟悉都市圈城际铁路（市域市郊铁路）等城市轨道交通行业运营管理工作；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6.具有良好的口头表达及文字表达能力，良好的沟通协调能力；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7.特别优秀者，可适当放宽本岗位设置的相关条件。                                        </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负责人</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1.对设备维护外委流程，包括招标、外委商的甄选和合约的执行，进行有效和专业的管理；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2.负责设施的技改、技措实施专业管理，使设备改善/更换工程在预算内按时完成并符合质量要求；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3.树立安全第一思想，依据分公司安全管理的相关文件，落实安全管理工作，确保其所负责的所有设施维护工作达至营运的安全、质量和环保要求；</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4.负责拟定设备保障部培训计划，并实施专业管理；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5.主持管理范围内日常行政、会议、业务及签署有关的文件。同时负责检查、督促和协调相关的工作，对管理范围内的工作进行布置、指导、检查、监督、评价和考核；</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6.及时完成领导交办的任务。</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1.具有本科及以上学历，并取得相应学位；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3.信息工程类相关专业（通信、电子信息、计算机、网络、软件等）；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4.熟悉轨道交通信息化管理和发展状况，熟悉轨道交通设施设备运维、线路运营管理；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5.担任轨道交通运营公司综合技术、运营、设备、信息化等部门负责人2年以上或下一级工作经验3年以上；                                        </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温州、台州、海宁（待定）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浙江幸福轨道交通运营管理有限公司</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办公室（董秘处）</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文秘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负责公司公文管理、文字材料、行政会议、信访维稳等各项工作。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3.管理、文秘、新闻、汉语言文学类等相关专业；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4.具有3年及以上企业综合办公、行政管理等相关工作经验；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5.具备较强的会务组织、行政管理、信息报送以及公文撰写能力；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6.具有一定的文字功底，熟练使用office等办公软件；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综合管理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负责公司综合事务管理，负责委外服务的采购以及合同管理重要活动会议的筹备、组织和服务等相关工作。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3.管理、文秘、供应链采购类等相关专业；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4.具有3年及以上企业综合办公、行政管理等相关工作经验；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5.具备较强的会务组织、行政管理、信息报送以及公文撰写能力；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6.具有一定的文字功底，熟练使用office等办公软件；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董事会秘书</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负责公司董事会、股东会和监事会筹备、材料整理、草拟有关决议草案等各项工作。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Style w:val="21"/>
                <w:rFonts w:hAnsi="宋体"/>
                <w:lang w:val="en-US" w:eastAsia="zh-CN" w:bidi="ar"/>
              </w:rPr>
              <w:t>1.年龄在40周岁及以下；</w:t>
            </w:r>
            <w:r>
              <w:rPr>
                <w:rStyle w:val="21"/>
                <w:rFonts w:hAnsi="宋体"/>
                <w:lang w:val="en-US" w:eastAsia="zh-CN" w:bidi="ar"/>
              </w:rPr>
              <w:br w:type="textWrapping"/>
            </w:r>
            <w:r>
              <w:rPr>
                <w:rStyle w:val="21"/>
                <w:rFonts w:hAnsi="宋体"/>
                <w:lang w:val="en-US" w:eastAsia="zh-CN" w:bidi="ar"/>
              </w:rPr>
              <w:t>2.具有本科及以上学历，并取得相应学位；</w:t>
            </w:r>
            <w:r>
              <w:rPr>
                <w:rStyle w:val="21"/>
                <w:rFonts w:hAnsi="宋体"/>
                <w:lang w:val="en-US" w:eastAsia="zh-CN" w:bidi="ar"/>
              </w:rPr>
              <w:br w:type="textWrapping"/>
            </w:r>
            <w:r>
              <w:rPr>
                <w:rStyle w:val="21"/>
                <w:rFonts w:hAnsi="宋体"/>
                <w:lang w:val="en-US" w:eastAsia="zh-CN" w:bidi="ar"/>
              </w:rPr>
              <w:t>3.管理、文秘、法律、财务、金融类等相关专业；</w:t>
            </w:r>
            <w:r>
              <w:rPr>
                <w:rStyle w:val="21"/>
                <w:rFonts w:hAnsi="宋体"/>
                <w:lang w:val="en-US" w:eastAsia="zh-CN" w:bidi="ar"/>
              </w:rPr>
              <w:br w:type="textWrapping"/>
            </w:r>
            <w:r>
              <w:rPr>
                <w:rStyle w:val="21"/>
                <w:rFonts w:hAnsi="宋体"/>
                <w:lang w:val="en-US" w:eastAsia="zh-CN" w:bidi="ar"/>
              </w:rPr>
              <w:t>4.具有3年及以</w:t>
            </w:r>
            <w:r>
              <w:rPr>
                <w:rFonts w:hint="default" w:ascii="仿宋_GB2312" w:hAnsi="宋体" w:eastAsia="仿宋_GB2312" w:cs="仿宋_GB2312"/>
                <w:i w:val="0"/>
                <w:iCs w:val="0"/>
                <w:color w:val="000000"/>
                <w:kern w:val="0"/>
                <w:sz w:val="22"/>
                <w:szCs w:val="22"/>
                <w:u w:val="none"/>
                <w:lang w:val="en-US" w:eastAsia="zh-CN" w:bidi="ar"/>
              </w:rPr>
              <w:t>上企业综合办公、行政管理等相关工作经验；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5.了解三会的运作流程，具备较强的会务组织、行政管理、信息报送</w:t>
            </w:r>
            <w:r>
              <w:rPr>
                <w:rStyle w:val="21"/>
                <w:rFonts w:hAnsi="宋体"/>
                <w:lang w:val="en-US" w:eastAsia="zh-CN" w:bidi="ar"/>
              </w:rPr>
              <w:t>以及公文撰写能力；</w:t>
            </w:r>
            <w:r>
              <w:rPr>
                <w:rStyle w:val="21"/>
                <w:rFonts w:hAnsi="宋体"/>
                <w:lang w:val="en-US" w:eastAsia="zh-CN" w:bidi="ar"/>
              </w:rPr>
              <w:br w:type="textWrapping"/>
            </w:r>
            <w:r>
              <w:rPr>
                <w:rStyle w:val="21"/>
                <w:rFonts w:hAnsi="宋体"/>
                <w:lang w:val="en-US" w:eastAsia="zh-CN" w:bidi="ar"/>
              </w:rPr>
              <w:t xml:space="preserve">6.具有一定的文字功底，熟练使用office等办公软件；                                               </w:t>
            </w:r>
            <w:r>
              <w:rPr>
                <w:rStyle w:val="21"/>
                <w:rFonts w:hAnsi="宋体"/>
                <w:lang w:val="en-US" w:eastAsia="zh-CN" w:bidi="ar"/>
              </w:rPr>
              <w:br w:type="textWrapping"/>
            </w:r>
            <w:r>
              <w:rPr>
                <w:rStyle w:val="21"/>
                <w:rFonts w:hAnsi="宋体"/>
                <w:lang w:val="en-US" w:eastAsia="zh-CN" w:bidi="ar"/>
              </w:rPr>
              <w:t>7.良好的语言和文字表达能力，良好的沟通、协调能力，耐心细致，有责任心，具有保密意识。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党群工作部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党群管理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负责实施思想政治建设、党建、共青团等各项工作。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3.中文、新闻、管理、思想政治教育类等相关专业；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4.具有3年及以上党务、纪检、工会组织或宣传等相关工作经验；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5.具有较高政治素养，具备较强的沟通、协调、组织能力和组织纪律观念。</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新闻宣传</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负责公司新闻体系建设，做好公司内外宣传工作，处理舆情监控、公共关系事务等各项工作。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3.管理、文秘、新闻、汉语言文学类等相关专业；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4.具有3年及以上新闻、宣传、行政等相关工作经验；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5.文字功底扎实，熟悉新闻编辑、图片处理、视频制作、新媒体运营等技能；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6.能熟练使用PPT、Word、Excel、H5、PS等软件；</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7.执行力强，具备良好的团队合作精神和创新能力，具有较强的沟通协调及语言表达能力。</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财务管理部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核算会计</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负责凭证制单审核、账簿登记、制作报表、纳税申报、公司融资、会计档案保管，为管理层提供决策数据。</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3.会计学类、金融、财务管理类等相关专业；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4.具有3年及以上财务管理等相关工作经验；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5.熟练运用WORD、EXCEL、PPT等办公软件，有注册会计师资格者优先；</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6.工作细致严谨、抗压能力强。</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物资管理部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合约管理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负责公司各类生产采购合同的审查和归档、合同执行和支付的监督管理、招投标的协调等工作。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3.交通运输、机械机电、法律、管理类等相关专业；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5.身心健康，良好的语言和文字表达能力，良好的沟通、协调能力，耐心细致，有责任心，具有保密意识。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采购管理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负责编码库数据统计分析、年度采购计划实施，各类采购项目的招标采购、开标、评标、合同签订等工作。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2.具有本科及以上学历，并取得相应学位；</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3.交通运输、机械机电、供应链采购、土建类、管理类等相关专业；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5.身心健康，良好的语言和文字表达能力，良好的沟通、协调能力，耐心细致，有责任心，具有保密意识。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安全技术部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安全管理工程师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负责公司安全管理等工作。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3.管理类、工程类、交通运输类等相关专业；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4.具有3年及以上安全项目管理或城市轨道交通等相关工作经验；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5.熟悉安全管理相关专业知识和相关法律法规，能对相关专业内容进行技术及质量审查；</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6.具有较强的学习能力、专业技术能力和故障处理分析能力；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铁路保护工程师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负责公司铁路保护等工作。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3.管理类、工程类、交通运输类等相关专业；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4.具有3年及以上安全项目管理或城市轨道交通等相关工作经验；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5.熟悉安全管理相关专业知识和相关法律法规，能对相关专业内容进行技术及质量审查；</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6.具有较强的学习能力、专业技术能力和故障处理分析能力；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消防工程师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负责公司的环境保护、卫生防疫工作，对公司环保工作实施全面监察。</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3.管理类、安全科学与工程类、交通运输类等相关专业；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4.具有3年及以上消防管理或城市轨道交通行业等相关工作经验；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5.熟悉国家消防相关法律法规、规范、标准；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6.具有较强的学习能力、专业技术能力和故障处理分析能力；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安保工程师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负责公司安全保卫等工作。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3.管理类、安全科学与工程类、交通运输类等相关专业；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4.具有3年及以上安全项目管理或轨道交通行业等相关工作经验；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5.熟悉安全管理相关专业知识和相关法律法规，能对相关专业内容进行技术及质量审查；</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6.具有较强的学习能力、专业技术能力和故障处理分析能力；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技术管理工程师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负责建立与完善运输、车辆、供电、通号、自动化等专业相应的技术管理体系和技改、大修、更新改造项目的立项，技术方案审核，预决算控制、竣工验收等工作。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3.供电、信号、机电、车辆、自动化、铁道、工程类等相关专业；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4.具有3年及以上安全项目管理或轨道交通行业等相关工作经验；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5.熟悉安全管理相关专业知识和相关法律法规，能对相关专业内容进行技术及质量审查；</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6.具有较强的学习能力、专业技术能力和故障处理分析能力；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计量管理工程师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负责公司计量管理、特种设备管理工作。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3.管理类、交通运输类、车辆工程、机械电子工程、电气自动化、电力工程类等相关专业；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4.具有3年及以上计量管理或轨道交通行业等相关工作经验；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5.熟悉国家、行业计量相关法律法规、技术规范、标准等；</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6.具有较强的学习能力和专业技术能力；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科研技改工程师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负责建立与完善运输、车辆、供电、通号、自动化等专业相应的技术管理体系和技改、大修、更新改造项目的立项，技术方案审核，预决算控制、竣工验收等工作。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3.管理类、交通运输类、车辆工程、工程类、机械电子工程、电气自动化、电力工程类等相关专业；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4.具有3年及以上科研技改项目管理或轨道交通行业等相关工作经验；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5.熟悉国家、行业科研技改相关法律法规申报流程和文件等；</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6.具有较强的学习能力和专业技术能力；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客运中心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生产计划工程师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负责落实中心生产计划管理工作。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3.管理类、交通运输类等相关专业；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4.具有3年及以上行车管理、客运服务、票务管理等轨道交通行业相关工作经验；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5.具有较强的学习能力、专业技术能力和故障处理能力；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安全管理工程师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负责落实中心安全生产工作。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3.管理类、交通运输类等相关专业；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4.具有3年及以上铁路运营安全管理或城市轨道交通安全管理相关工作经验；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5.熟悉国家有关城市轨道交通安全生产等方面的法律、法规、行业技术规范、标准、规程和方针政策等；</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行车管理工程师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负责落实中心行车方面工作。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3.管理类、交通运输类等相关专业；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4.具有3年及以上轨道交通行业行车管理相关工作经验；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5.具有较强的学习能力、专业技术能力和故障处理能力；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客服管理工程师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负责落实中心客运服务管理工作。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 xml:space="preserve">1.年龄在40周岁及以下；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3.管理类、交通运输类等相关专业；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4.具有3年及以上轨道交通行业客运服务管理相关工作经验；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5.具有较强的学习能力、专业技术能力和故障处理能力；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调度中心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设备调度员（电力）</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监视供电系统（SCADA）设备的运行状态和相关设备的操作，审批和监控供电类相关施工，负责供电工作票的审批和停送电安全，负责突发事故（事件）应急处理等工作，为运营服务提供安全、优质、可靠的供电保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1.年龄在35周岁及以下；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2.具有专科及以上学历；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3.轨道交通车辆、信号、机电、机械类等相关专业；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4.具有2年及以上轨道交通工作经验，其中1年及以上机电专业（风、水、电、综合监控、电气工程、自动控制）工作经验，优秀应届毕业生也可考虑；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5.身心健康，无听力障碍、无色盲色弱，能适应倒班制度。</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设备调度员（环控）</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负责监控全线环控设备运行和相关设备的操作，审批和监控环控类相关施工，组织环控类应急处置等工作，调整车站环境舒适度，为运营服务提供安全、优质、可靠的环控保障。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1.年龄在35周岁及以下；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2.具有专科及以上学历；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3.轨道交通车辆、信号、机电、机械类等相关专业；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4.具有2年及以上轨道交通工作经验，其中1年及以上机电专业（风、水、电、综合监控、电气工程、自动控制）工作经验，优秀应届毕业生也可考虑；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5.身心健康，无听力障碍、无色盲色弱，能适应倒班制度。</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设备调度员（维修）</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负责接报全线设备故障信息，跟进EAM系统中故障工单的完成情况，统计分析故障情况。编制运营日报，监控S1线气象信息，对突发事件信息收集与发布。</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1.年龄在35周岁及以下；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2.具有专科及以上学历；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3.轨道交通车辆、信号、机电、机械类等相关专业；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4.具有2年及以上轨道交通工作经验，其中1年及以上机电专业（风、水、电、综合监控、电气工程、自动控制）工作经验，优秀应届毕业生也可考虑；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5.身心健康，无听力障碍、无色盲色弱，能适应倒班制度。</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车辆工程师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市域动车组、工艺设备、工程车（含工程车司机）技术可靠性和维保质量的管理协调；负责市域动车组、工艺设备、工程车（含工程车司机）委外维保项目管理全过程工作；组织维保单位提供满足运营需求的车辆，并采取措施控制故障率满足国标和公司要求。</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3.机械工程、供电、自动化、车辆工程类等相关专业；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4.具有3年及以上车辆、工艺设备、工程车等轨道交通行业相关工作经验；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6.有委外管理、项目管理、地铁新线运营筹备相关经历者优先考虑；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车辆工班</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负责对市域动车组维保生产进行监督管理，参与市域动车组高级修监造。合理安排日常生产工作，按时完成上级下达的各项工作。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 xml:space="preserve">1.年龄在35周岁及以下；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2.具有专科及以上学历；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3.机械工程、供电、自动化、车辆工程类等相关专业；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4.具有3年及以上车辆或轨道交通相关专业工作经验，优秀应届毕业生也可考虑；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6.身心健康，四肢无残疾；无色盲色弱、听力障碍、口吃；无慢性疾病、传染病、心理疾病、精神病及行为障碍，无精神病家族史；</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7.能适应倒班工作；</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8.具有较强的学习能力、专业技术能力和故障处理能力等。</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通信工程师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通信系统（传输、无线、视频监控、时钟、广播、乘客信息、公务及专用电话系统等）技术可靠性和维保质量的管理协调；负责通信委外维保项目管理全过程工作；组织维保单位提供满足运营需求的设备，并采取措施控制故障率满足国标和公司要求。</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3.自动控制、电子仪器仪表、计算机类等相关专业；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4.具有3年及以上通信或轨道交通行业相关工作经验；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6.具有委外管理、项目管理等工作经验者优先考虑；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信号工程师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信号（轨旁、联锁、ATS、DCS、车载等）技术可靠性和维保质量的管理协调。负责信号（轨旁、联锁、ATS、DCS、车载等）委外维保项目管理全过程工作。组织维保单位提供满足运营需求的设备，并采取措施控制故障率满足国标和公司要求。</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3.信号类等相关专业；</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4.具有3年及以上铁路信号或轨道交通行业相关工作经验；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6.具有委外管理、项目管理等工作经验者优先考虑；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AFC工程师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负责AFC技术可靠性和维保质量的管理协调。负责AFC委外维保项目管理全过程工作。组织维保单位提供满足运营需求的设备，并采取措施控制故障率满足国标和公司要求。</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3.自动化、电子工程类等相关专业；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4.具有3年及以上铁路运营或城市轨道交通AFC维修技术管理相关工作经历的；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5.熟悉国家有关城市轨道交通安全生产等方面的法律、法规、行业技术规范、标准、规程和方针政策；</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弱电工班</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负责对通信、信号、综合监控、AFC、FAS等专业维保生产进行监督管理；合理安排日常生产工作，按时完成上级下达的各项工作。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 xml:space="preserve">1.年龄在35周岁及以下；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2.具有专科及以上学历；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3.信号、电气自动化、自动化类等相关专业；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4.具有3年及以上信号/通信/AFC/综合监控/FAS设备等专业的轨道交通行业相关工作经验，优秀应届毕业生也可考虑；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6.身心健康，四肢无残疾；无色盲色弱、听力障碍、口吃；无慢性疾病、传染病、心理疾病、精神病及行为障碍，无精神病家族史；</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7.能适应倒班工作；</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8.具有较强的学习能力、专业技术能力和故障处理能力等。</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供电工程师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主要负责高压供电、接触网专业等专业日常综合管理、物资管理、计划管理、技术管理等相关工作；负责下属工班建设、培训管理、安全管理及人员管理等相关工作；负责监督、检查委外工作计划执行情况和质量状况等委外管理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3.供电、自动化类等相关专业；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4.具有3年及以上高压供电、接触网或轨道交通行业相关工作经验；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6.有委外管理、项目管理、地铁新线运营筹备相关经历者优先考虑；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机电工程师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机电（通风空调、给排水、低压配电、门梯等）技术可靠性和维保质量的管理协调；负责机电（通风空调、给排水、低压配电、门梯等）委外维保项目管理全过程工作，组织维保单位提供满足运营需求的设备，并采取措施控制故障率满足国标和公司要求。</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3.机械制造及其自动化、自动化、机电类等相关专业；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4.具有3年及以上低压动照设备、电扶梯、站台门、屏蔽门软件、板卡测试维修或轨道交通行业相关工作经验；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5.具有较强的学习能力、专业技术能力和故障处理能力；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6.具有委外管理、项目管理等工作经验者优先考虑；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轨道工程师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负责轨道设备技术可靠性和维保质量的检查、分析及管理；负责轨道专业委外维保项目管理。</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1.年龄在40周岁及以下；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2.具有本科及以上学历；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3.铁道工程、土木工程类等相关专业；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4.具有3年及以上轨道方向相关工作经验；</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6.具有委外管理、项目管理等工作经验者优先考虑；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7.特别优秀的，学历或工作经验要求可适当放宽。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综合工班</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负责对供电、风水电、站台门、电扶梯、房建、轨道、工程车、工艺设备等专业维保生产进行监督管理；合理安排日常生产工作，按时完成上级下达的各项工作。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1.年龄在35周岁及以下；</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2.具有专科及以上学历；</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 xml:space="preserve">3.车辆、机电、自动化、供电、工程类等相关专业；          </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4.具有3年及以上信号/通信/AFC/综合监控/FAS设备等专业的轨道交通行业相关工作经验，优秀应届毕业生也可考虑；</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5.有良好的综合素质，较好的专业理论水平和较强的沟通、组织、协调能力；</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6.身心健康，四肢无残疾；无色盲色弱、听力障碍、口吃；无慢性疾病、传染病、心理疾病、精神病及行为障碍，无精神病家族史；</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7.能适应倒班工作；</w:t>
            </w:r>
            <w:r>
              <w:rPr>
                <w:rFonts w:hint="default" w:ascii="仿宋_GB2312" w:hAnsi="宋体" w:eastAsia="仿宋_GB2312" w:cs="仿宋_GB2312"/>
                <w:i w:val="0"/>
                <w:iCs w:val="0"/>
                <w:color w:val="2F2F2F"/>
                <w:kern w:val="0"/>
                <w:sz w:val="22"/>
                <w:szCs w:val="22"/>
                <w:u w:val="none"/>
                <w:lang w:val="en-US" w:eastAsia="zh-CN" w:bidi="ar"/>
              </w:rPr>
              <w:br w:type="textWrapping"/>
            </w:r>
            <w:r>
              <w:rPr>
                <w:rFonts w:hint="default" w:ascii="仿宋_GB2312" w:hAnsi="宋体" w:eastAsia="仿宋_GB2312" w:cs="仿宋_GB2312"/>
                <w:i w:val="0"/>
                <w:iCs w:val="0"/>
                <w:color w:val="2F2F2F"/>
                <w:kern w:val="0"/>
                <w:sz w:val="22"/>
                <w:szCs w:val="22"/>
                <w:u w:val="none"/>
                <w:lang w:val="en-US" w:eastAsia="zh-CN" w:bidi="ar"/>
              </w:rPr>
              <w:t>8.具有较强的学习能力、专业技术能力和故障处理能力等。</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浙江温州</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浙江省轨道交通运营管理集团有限公司海宁分公司</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办公室</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文秘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在办公室主任领导下，主要负责文秘、对外联络等工作。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3.公共管理、文秘、新闻等相关专业；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4.具有3年及以上企业综合办公、文秘、行政管理工作经验；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5.具备较强的会务组织、行政管理、信息报送以及公文撰写能力；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6.具有较强的文字功底，熟练使用office等办公软件；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企业管理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在办公室主任领导下，拟定分公司发展战略和中长期规划，适时提出优化经营目标、调整经营战略的建议。</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3.财务、审计、会计、金融、企业管理等相关专业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4.具有3年及以上企业内部控制管理工作经验，熟悉企业内部控制、成本控制和风险管理等相关工作；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5.优严谨的洞察力、逻辑分析能力,良好的分析报告撰写能力，良好的沟通、协调能力，耐心细致，有责任心，具有保密意识。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党群工作部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新闻宣传</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负责公司新闻宣传工作。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3.公共管理、文秘、新闻等相关专业；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4.具有3年及以上企业综合办公、行政文秘、新闻宣传等工作经验；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5.具备较强的行政管理、信息报送以及公文撰写能力；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6.具有较强的文字功底，熟练使用office等办公软件；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7.良好的语言和文字表达能力，良好的沟通、协调能力，耐心细致，有责任心，具有保密意识。</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物资管理部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物资管理</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主要协助经理、副经理做好生产性物资需求计划及预算、库存管理工作，保证物资正常供应。</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3.供应链管理、物资管理、运输或工程类等相关专业；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4.具有3年及以上物资仓储行业相关工作经验；掌握物资仓务、存控控制、成本控制等领域相关专业知识，具有轨道交通行业经历者优先考虑；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5.熟悉自动化立体库运作管理，熟练操作办公软件；</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6.遵纪守法，品行端正，具有较强的责任心和团队合作精神，沟通协调能力、学习能力强。</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安全技术部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安全管理工程师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负责分公司的监督、检查安全生产全过程。</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3.城市轨道交通等相关专业；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4.具有3年及以上安全相关工作经验，有注册安全工程师证书的优先考虑；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5.国内已开通城市轨道交通从业经历优先考虑；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6.具有较强的责任心和团队合作精神、沟通协调能力。</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铁路保护工程师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负责控制保护区单位施工方案评估评审、巡查计划制定、监督、铁路保护报告、报表、信息报送、危险源管理、巡查人员培训等。</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1.具有本科及以上学历，并取得相关学位；</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3.土木建筑工程或岩土工程等相关专业；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4.具有5年以上铁路运营或城市轨道交通铁路保护相关工作经历的；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5.熟悉国家有关城市轨道交通安全生产等方面的法律、法规、行业技术规范、标准、规程和方针政策等；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6.特别优秀的，学历、工作经验或职称要求可适当放宽。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客运中心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值班站长</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在站长领导下，组织站内员工开展车站各项工作。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3.交通运输、城市轨道交通运营与管理等相关专业优先考虑；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4.具有轨道交通工作经验5年及以上，其中1年及以上轨道交通值班员工作经验；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5.熟知车站各岗位业务，行车及客运组织业务良好，协调处理问题能力强；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6.善于沟通，具有较好的综合素质、个人修养和较高的专业理论水平，公正诚实，责任心强，有良好的团队合作精神；</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乘务中心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电客车司机</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根据列车运行图的要求，安全、准点、快捷、舒适的运送乘客，在突发应急状况下，尽量减少对乘客的影响，确保安全行车。</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3.电客车驾驶、机车车辆或机械等相关专业；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4.具有1年及以上独立驾驶电客车工作经验，持有电客车驾驶证；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5.熟悉乘务运作，能熟练驾驶电客车完成运输生产任务，掌握电客车专业基础知识和应急处置流程；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6.善于沟通，具有较强的技术业务，有较强的工作责任心和团队合作精神；</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调度中心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行车调度员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负责日常行车组织、指挥工作，按照列车运行图的要求组织行车，实现安全、准点和优质的运营服务。</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3.交通运输、城市轨道交通运营与管理等相关专业；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4.具有1年以上行车调度员或2年及以上值班站长或3年行车值班员或司机岗位工作经验；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5.具有较强的责任心和团队合作精神、沟通协调能力；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设备调度员（电力）</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分别负责所辖范围内的供电生产工作，双人互控。</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3.电气工程等相关专业；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4.具有1年及以上电力调度员或3年及以上供电维修岗位工作经验；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5.具有较强的责任心和团队合作精神、沟通协调能力；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车辆中心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电客车维修员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负责电客车的日检、特别修、均衡修、临修作业和故障处理。</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3.机车车辆、机械制造及其自动化、自动化、机电等相关专业；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4.具有1年以上城市轨道交通电客车检修相关工作经验,有电客车检修工班管理经验者优先；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5.熟悉都市圈城际铁路（市域市郊铁路）等城市轨道交通行业规范、标准；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6.具备较强的沟通、组织、协调能力。</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工程车维修员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负责工程车库区巡查以及工程车维保工作。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3.机车车辆、机械制造及其自动化、自动化、机电等相关专业；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4.具有1年以上内燃车、轨道车检修或运用工作经验；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5.具有较强的责任心和团队合作精神、沟通协调能力；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设备中心（维保中心）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工务中心主任工程师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主要负责工务中心的各项工作，保证设施的安全稳定。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3.土木工程、铁道工程等相关专业，具有中级及以上职称优先；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4.具有5年及以上城市轨道交通工务设备系统管理相关工作经验；1年及以上车间管理工作经验者优先；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5.熟悉市内、市域城市轨道交通设备维修维护等规范、标准；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6.国内已开通城市轨道交通从业经历优先考虑；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7.工作态度认真、谨慎，具有良好的团队管理能力。</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房</w:t>
            </w:r>
            <w:r>
              <w:rPr>
                <w:rFonts w:hint="eastAsia" w:ascii="仿宋_GB2312" w:hAnsi="宋体" w:eastAsia="仿宋_GB2312" w:cs="仿宋_GB2312"/>
                <w:i w:val="0"/>
                <w:iCs w:val="0"/>
                <w:color w:val="2F2F2F"/>
                <w:kern w:val="0"/>
                <w:sz w:val="22"/>
                <w:szCs w:val="22"/>
                <w:u w:val="none"/>
                <w:lang w:val="en-US" w:eastAsia="zh-CN" w:bidi="ar"/>
              </w:rPr>
              <w:t>建</w:t>
            </w:r>
            <w:r>
              <w:rPr>
                <w:rFonts w:hint="default" w:ascii="仿宋_GB2312" w:hAnsi="宋体" w:eastAsia="仿宋_GB2312" w:cs="仿宋_GB2312"/>
                <w:i w:val="0"/>
                <w:iCs w:val="0"/>
                <w:color w:val="2F2F2F"/>
                <w:kern w:val="0"/>
                <w:sz w:val="22"/>
                <w:szCs w:val="22"/>
                <w:u w:val="none"/>
                <w:lang w:val="en-US" w:eastAsia="zh-CN" w:bidi="ar"/>
              </w:rPr>
              <w:t>结构维修员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主要负责协助房建结构维修工长做好专业工作，保证设施的安全稳定。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3.土木工程、土建结构等相关专业；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4.具有1年及以上房建结构维修维护等相关工作经验；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5.具有较强的责任心和团队合作精神、沟通协调能力；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轨道维修员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主要负责协助轨道工长做好专业工作，保证设施的安全稳定。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3.轨道工程、铁道工程、土建结构等相关专业；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4.具有1年及以上轨道维修维护等相关工作经验；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5.具有较强的责任心和团队合作精神、沟通协调能力；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自动化中心主任工程师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负责FAS、BAS、综合监控、门禁的维护整体的管理，包括维修及紧急抢修。</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3.通信、自动化等相关专业，具有中级及以上职称优先；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4.具有5年及以上城市轨道交通自动化、通信设备系统管理相关工作经验；1年及以上车间管理工作经验者优先；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5.熟悉市内、市域城市轨道交通设备维修维护等规范、标准；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6.国内已开通城市轨道交通从业经历优先考虑；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7.工作态度认真、谨慎，具有良好的团队管理能力。</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自动化维修员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接受自动化工班长的领导，负责自动化巡检维护工作。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3.计算机、机电一体化、软件开发、自动化等相关专业；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4.具有1年及以上自动化、机电、弱电设备维护工作经验；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5.具有较强的责任心和团队合作精神、沟通协调能力；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6.国内已开通城市轨道交通从业经历者优先考虑。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通信维修员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接受通信工班长的领导，负责通信设备巡检维护工作。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3.通信、计算机和电子信息等相关专业；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4.具有1年及以上相关通信设备维护工作经验；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5.具有较强的责任心和团队合作精神、沟通协调能力；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6.国内已开通城市轨道交通或通信设备厂家调试人员从业经历者优先考虑。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AFC维修员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接受AFC工班长的领导，负责AFC设备巡检维护工作。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3.计算机、机电一体化、软件开发、自动化等相关专业；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4.具有1年及以上自动化、AFC、弱电设备维护工作经验；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5.具有较强的责任心和团队合作精神、沟通协调能力；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6.国内已开通城市轨道交通从业经历者优先考虑。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变电维修员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主要负责协助高压供电工长做好专业工作，保证设施的安全稳定。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3.供电和电气自动化等相关专业；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4.具备1年及以上变电、高压电力电缆、电力监控检修维护相关工作经验，适应倒班；</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5.具有较强的责任心和团队合作精神、沟通协调能力；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6.国内已开通城市轨道交通从业经历者优先考虑。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接触网维修员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主要负责协助接触网工长做好专业工作，保证设施的安全稳定。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3.供电和电气自动化等相关专业；</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4.具备1年及以上接触网检修维护或高低压相关维护相关工作经验，适应倒班；</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5.具有较强的责任心和团队合作精神、沟通协调能力；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6.国内已开通城市轨道交通从业经历者优先考虑。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eastAsia" w:ascii="仿宋_GB2312" w:hAnsi="宋体" w:eastAsia="仿宋_GB2312" w:cs="仿宋_GB2312"/>
                <w:i w:val="0"/>
                <w:iCs w:val="0"/>
                <w:color w:val="2F2F2F"/>
                <w:kern w:val="0"/>
                <w:sz w:val="22"/>
                <w:szCs w:val="22"/>
                <w:u w:val="none"/>
                <w:lang w:val="en-US" w:eastAsia="zh-CN" w:bidi="ar"/>
              </w:rPr>
              <w:t>信号</w:t>
            </w:r>
            <w:r>
              <w:rPr>
                <w:rFonts w:hint="default" w:ascii="仿宋_GB2312" w:hAnsi="宋体" w:eastAsia="仿宋_GB2312" w:cs="仿宋_GB2312"/>
                <w:i w:val="0"/>
                <w:iCs w:val="0"/>
                <w:color w:val="2F2F2F"/>
                <w:kern w:val="0"/>
                <w:sz w:val="22"/>
                <w:szCs w:val="22"/>
                <w:u w:val="none"/>
                <w:lang w:val="en-US" w:eastAsia="zh-CN" w:bidi="ar"/>
              </w:rPr>
              <w:t>中心主任工程师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主要负责信号中心的各项工作，保证设施的安全稳定。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3.铁道信号、自动控制等相关专业，具有中级及以上职称优先；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4.具有5年及以上城市轨道交通信号设备系统管理相关工作经验；1年及以上车间管理工作经验者优先；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5.熟悉市内、市域城市轨道交通设备维修维护等规范、标准；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6.国内已开通城市轨道交通从业经历优先考虑；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7.工作态度认真、谨慎，具有良好的团队管理能力。</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门梯工程师</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在机电中心主任的领导下，负责屏蔽门、电扶梯工作。</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1.具有本科及以上学历；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3.暖通、给排水、机电等相关专业；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4.具有3年以上铁路运营或城市轨道交通门梯维修技术管理相关工作经历的；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5.熟悉国家有关城市轨道交通安全生产等方面的法律、法规、行业技术规范、标准、规程和方针政策等；</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6.特别优秀的，学历、工作经验或职称要求可适当放宽。</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风水电维护员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负责环控、给排水、低压供电设备巡检维护工作，保障设施安全稳定。</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3.机电、暖通、给排水、低压动照、电气等相关专业；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4.具有1年及以上相关工作经验；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5.具有较强的责任心和团队合作精神、沟通协调能力；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5.机电施工、通风空调、给排水、低压电气设备安装、调试、维保从业经历优先考虑。</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2F2F2F"/>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2F2F2F"/>
                <w:sz w:val="22"/>
                <w:szCs w:val="22"/>
                <w:u w:val="none"/>
              </w:rPr>
            </w:pPr>
            <w:r>
              <w:rPr>
                <w:rFonts w:hint="default" w:ascii="仿宋_GB2312" w:hAnsi="宋体" w:eastAsia="仿宋_GB2312" w:cs="仿宋_GB2312"/>
                <w:i w:val="0"/>
                <w:iCs w:val="0"/>
                <w:color w:val="2F2F2F"/>
                <w:kern w:val="0"/>
                <w:sz w:val="22"/>
                <w:szCs w:val="22"/>
                <w:u w:val="none"/>
                <w:lang w:val="en-US" w:eastAsia="zh-CN" w:bidi="ar"/>
              </w:rPr>
              <w:t>门梯维修员</w:t>
            </w:r>
          </w:p>
        </w:tc>
        <w:tc>
          <w:tcPr>
            <w:tcW w:w="5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负责车站及车辆段、控制中心电扶梯、站台门设备日常管理和维修保养。</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1.具有大专及以上学历；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2.年龄在40周岁及以下；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3.电扶梯、屏蔽门、机电一体化、自动化等相关专业；             </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4.具有1年及以上相关工作经验；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5.具有较强的责任心和团队合作精神、沟通协调能力；</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6.电梯安装、调试、维保从业经历优先考虑。</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浙江海宁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社会招聘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2F2F2F"/>
                <w:sz w:val="22"/>
                <w:szCs w:val="22"/>
                <w:u w:val="none"/>
              </w:rPr>
            </w:pPr>
            <w:r>
              <w:rPr>
                <w:rFonts w:hint="eastAsia" w:ascii="仿宋" w:hAnsi="仿宋" w:eastAsia="仿宋" w:cs="仿宋"/>
                <w:i w:val="0"/>
                <w:iCs w:val="0"/>
                <w:color w:val="2F2F2F"/>
                <w:kern w:val="0"/>
                <w:sz w:val="22"/>
                <w:szCs w:val="22"/>
                <w:u w:val="none"/>
                <w:lang w:val="en-US" w:eastAsia="zh-CN" w:bidi="ar"/>
              </w:rPr>
              <w:t>1</w:t>
            </w:r>
          </w:p>
        </w:tc>
      </w:tr>
    </w:tbl>
    <w:p>
      <w:pPr>
        <w:spacing w:line="560" w:lineRule="exact"/>
        <w:ind w:firstLine="420" w:firstLineChars="200"/>
        <w:rPr>
          <w:rFonts w:hint="eastAsia"/>
          <w:lang w:val="en-US" w:eastAsia="zh-CN"/>
        </w:rPr>
      </w:pPr>
    </w:p>
    <w:p>
      <w:pPr>
        <w:spacing w:line="560" w:lineRule="exact"/>
        <w:ind w:firstLine="420" w:firstLineChars="200"/>
        <w:rPr>
          <w:rFonts w:hint="eastAsia"/>
          <w:lang w:val="en-US" w:eastAsia="zh-CN"/>
        </w:rPr>
      </w:pPr>
    </w:p>
    <w:p>
      <w:pPr>
        <w:spacing w:line="560" w:lineRule="exact"/>
        <w:rPr>
          <w:rFonts w:hint="eastAsia" w:ascii="仿宋_GB2312" w:eastAsia="仿宋_GB2312"/>
          <w:sz w:val="28"/>
          <w:szCs w:val="28"/>
        </w:rPr>
      </w:pPr>
      <w:r>
        <w:rPr>
          <w:rFonts w:hint="eastAsia" w:ascii="仿宋_GB2312" w:eastAsia="仿宋_GB2312"/>
          <w:sz w:val="28"/>
          <w:szCs w:val="28"/>
        </w:rPr>
        <w:t>   </w:t>
      </w:r>
    </w:p>
    <w:p>
      <w:pPr>
        <w:spacing w:line="500" w:lineRule="exact"/>
        <w:jc w:val="left"/>
      </w:pPr>
    </w:p>
    <w:sectPr>
      <w:pgSz w:w="16840" w:h="11907" w:orient="landscape"/>
      <w:pgMar w:top="567" w:right="567" w:bottom="567" w:left="567" w:header="0" w:footer="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E0"/>
    <w:rsid w:val="00196024"/>
    <w:rsid w:val="001C10EC"/>
    <w:rsid w:val="00304E67"/>
    <w:rsid w:val="005801D1"/>
    <w:rsid w:val="005E3EDE"/>
    <w:rsid w:val="00650584"/>
    <w:rsid w:val="006C15C2"/>
    <w:rsid w:val="00715DCC"/>
    <w:rsid w:val="007D6CC9"/>
    <w:rsid w:val="00880BE0"/>
    <w:rsid w:val="00BD4388"/>
    <w:rsid w:val="00D34333"/>
    <w:rsid w:val="00E244C4"/>
    <w:rsid w:val="00ED6484"/>
    <w:rsid w:val="050D3DBA"/>
    <w:rsid w:val="0712673F"/>
    <w:rsid w:val="07C401FD"/>
    <w:rsid w:val="07C60C75"/>
    <w:rsid w:val="09C926E5"/>
    <w:rsid w:val="0B236805"/>
    <w:rsid w:val="0BE746CC"/>
    <w:rsid w:val="0C0D19E6"/>
    <w:rsid w:val="0C324BAD"/>
    <w:rsid w:val="0CB76ECF"/>
    <w:rsid w:val="0DA80FE1"/>
    <w:rsid w:val="0F92341C"/>
    <w:rsid w:val="0FDB44A4"/>
    <w:rsid w:val="10CE66E2"/>
    <w:rsid w:val="12917ED7"/>
    <w:rsid w:val="13CD03A7"/>
    <w:rsid w:val="147013BC"/>
    <w:rsid w:val="1506402F"/>
    <w:rsid w:val="151F7F30"/>
    <w:rsid w:val="17497CC4"/>
    <w:rsid w:val="17561B1E"/>
    <w:rsid w:val="177E2B88"/>
    <w:rsid w:val="17D33BF4"/>
    <w:rsid w:val="18445876"/>
    <w:rsid w:val="1A68081B"/>
    <w:rsid w:val="1B5C4CE5"/>
    <w:rsid w:val="1B8A653C"/>
    <w:rsid w:val="1BD41F71"/>
    <w:rsid w:val="1BD93BEA"/>
    <w:rsid w:val="1BEC0860"/>
    <w:rsid w:val="1C250880"/>
    <w:rsid w:val="1C31487A"/>
    <w:rsid w:val="1E125A74"/>
    <w:rsid w:val="1E2A01EF"/>
    <w:rsid w:val="1E310DAD"/>
    <w:rsid w:val="1EE97C2F"/>
    <w:rsid w:val="1FB6ED03"/>
    <w:rsid w:val="20151586"/>
    <w:rsid w:val="213B4F40"/>
    <w:rsid w:val="214069C0"/>
    <w:rsid w:val="21DC5877"/>
    <w:rsid w:val="227E68E3"/>
    <w:rsid w:val="24415E66"/>
    <w:rsid w:val="25EF0A26"/>
    <w:rsid w:val="2622546D"/>
    <w:rsid w:val="263D76FC"/>
    <w:rsid w:val="26F00FD3"/>
    <w:rsid w:val="27EF2D6A"/>
    <w:rsid w:val="28E34190"/>
    <w:rsid w:val="29DD29D7"/>
    <w:rsid w:val="2BB94B8E"/>
    <w:rsid w:val="2C0A3135"/>
    <w:rsid w:val="2CE59BFF"/>
    <w:rsid w:val="2D6A7654"/>
    <w:rsid w:val="2DF07719"/>
    <w:rsid w:val="2EB77450"/>
    <w:rsid w:val="2F272524"/>
    <w:rsid w:val="30C07916"/>
    <w:rsid w:val="30FC1D86"/>
    <w:rsid w:val="32316D1D"/>
    <w:rsid w:val="32551F4E"/>
    <w:rsid w:val="32E143BD"/>
    <w:rsid w:val="33520DF2"/>
    <w:rsid w:val="33C66E20"/>
    <w:rsid w:val="346074FA"/>
    <w:rsid w:val="348A0818"/>
    <w:rsid w:val="354B0742"/>
    <w:rsid w:val="35DD4331"/>
    <w:rsid w:val="35E7369D"/>
    <w:rsid w:val="38464A99"/>
    <w:rsid w:val="389B2724"/>
    <w:rsid w:val="390112BD"/>
    <w:rsid w:val="39076377"/>
    <w:rsid w:val="391E4F4F"/>
    <w:rsid w:val="39AC2CF1"/>
    <w:rsid w:val="3A6B3DB6"/>
    <w:rsid w:val="3CE67CE2"/>
    <w:rsid w:val="3D0B5722"/>
    <w:rsid w:val="3E025C3B"/>
    <w:rsid w:val="3FD9A9F6"/>
    <w:rsid w:val="40331E02"/>
    <w:rsid w:val="417D4774"/>
    <w:rsid w:val="41B415F9"/>
    <w:rsid w:val="44167DB3"/>
    <w:rsid w:val="451B3631"/>
    <w:rsid w:val="455A3234"/>
    <w:rsid w:val="47D83C15"/>
    <w:rsid w:val="47DF04A2"/>
    <w:rsid w:val="4865426F"/>
    <w:rsid w:val="49852582"/>
    <w:rsid w:val="4A904F44"/>
    <w:rsid w:val="4A993DB1"/>
    <w:rsid w:val="4B443C86"/>
    <w:rsid w:val="4B940EB4"/>
    <w:rsid w:val="4D3F6099"/>
    <w:rsid w:val="4E215E9E"/>
    <w:rsid w:val="4E274BEA"/>
    <w:rsid w:val="4F8C2A45"/>
    <w:rsid w:val="5089551D"/>
    <w:rsid w:val="50FD0FE5"/>
    <w:rsid w:val="510D65E6"/>
    <w:rsid w:val="513E0F81"/>
    <w:rsid w:val="517572A9"/>
    <w:rsid w:val="51D06DD1"/>
    <w:rsid w:val="51E871B6"/>
    <w:rsid w:val="52441A08"/>
    <w:rsid w:val="53DB1C83"/>
    <w:rsid w:val="554A7FCD"/>
    <w:rsid w:val="562E131B"/>
    <w:rsid w:val="58D9257A"/>
    <w:rsid w:val="5959018D"/>
    <w:rsid w:val="597257E3"/>
    <w:rsid w:val="59784F06"/>
    <w:rsid w:val="5C680FF1"/>
    <w:rsid w:val="5D45144B"/>
    <w:rsid w:val="5E58584F"/>
    <w:rsid w:val="5E89210A"/>
    <w:rsid w:val="5EDF71AF"/>
    <w:rsid w:val="60C74457"/>
    <w:rsid w:val="60D9315A"/>
    <w:rsid w:val="615861D3"/>
    <w:rsid w:val="635748E0"/>
    <w:rsid w:val="63E96B92"/>
    <w:rsid w:val="67A13479"/>
    <w:rsid w:val="68152516"/>
    <w:rsid w:val="6B4F5626"/>
    <w:rsid w:val="6C5B0F39"/>
    <w:rsid w:val="701E462E"/>
    <w:rsid w:val="70CA6870"/>
    <w:rsid w:val="725A41BB"/>
    <w:rsid w:val="729D6641"/>
    <w:rsid w:val="73444820"/>
    <w:rsid w:val="74F40107"/>
    <w:rsid w:val="765236E9"/>
    <w:rsid w:val="76824907"/>
    <w:rsid w:val="76A75869"/>
    <w:rsid w:val="775B0332"/>
    <w:rsid w:val="784A4F02"/>
    <w:rsid w:val="789F2F48"/>
    <w:rsid w:val="791841AE"/>
    <w:rsid w:val="796264B4"/>
    <w:rsid w:val="79C30EEF"/>
    <w:rsid w:val="7ACF61B8"/>
    <w:rsid w:val="7BAF7CC3"/>
    <w:rsid w:val="7C8266C3"/>
    <w:rsid w:val="7CAE3B2F"/>
    <w:rsid w:val="7D0E3A97"/>
    <w:rsid w:val="7EC159B8"/>
    <w:rsid w:val="9BDF015B"/>
    <w:rsid w:val="AFEF457D"/>
    <w:rsid w:val="B1FF8CE5"/>
    <w:rsid w:val="DF9F0273"/>
    <w:rsid w:val="E6EFB0EE"/>
    <w:rsid w:val="F7AF9337"/>
    <w:rsid w:val="F7FF851C"/>
    <w:rsid w:val="FBFF54B5"/>
    <w:rsid w:val="FE3734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rPr>
  </w:style>
  <w:style w:type="character" w:styleId="10">
    <w:name w:val="Hyperlink"/>
    <w:basedOn w:val="8"/>
    <w:unhideWhenUsed/>
    <w:qFormat/>
    <w:uiPriority w:val="99"/>
    <w:rPr>
      <w:color w:val="000000"/>
      <w:u w:val="non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apple-converted-space"/>
    <w:basedOn w:val="8"/>
    <w:qFormat/>
    <w:uiPriority w:val="0"/>
  </w:style>
  <w:style w:type="paragraph" w:customStyle="1" w:styleId="14">
    <w:name w:val="Char1 Char Char Char Char Char Char"/>
    <w:basedOn w:val="1"/>
    <w:qFormat/>
    <w:uiPriority w:val="0"/>
    <w:rPr>
      <w:rFonts w:ascii="Tahoma" w:hAnsi="Tahoma" w:eastAsia="宋体" w:cs="Times New Roman"/>
      <w:sz w:val="24"/>
      <w:szCs w:val="20"/>
    </w:rPr>
  </w:style>
  <w:style w:type="character" w:customStyle="1" w:styleId="15">
    <w:name w:val="批注框文本 Char"/>
    <w:basedOn w:val="8"/>
    <w:link w:val="3"/>
    <w:semiHidden/>
    <w:qFormat/>
    <w:uiPriority w:val="99"/>
    <w:rPr>
      <w:sz w:val="18"/>
      <w:szCs w:val="18"/>
    </w:rPr>
  </w:style>
  <w:style w:type="character" w:customStyle="1" w:styleId="16">
    <w:name w:val="font71"/>
    <w:basedOn w:val="8"/>
    <w:qFormat/>
    <w:uiPriority w:val="0"/>
    <w:rPr>
      <w:rFonts w:hint="eastAsia" w:ascii="宋体" w:hAnsi="宋体" w:eastAsia="宋体" w:cs="宋体"/>
      <w:color w:val="000000"/>
      <w:sz w:val="20"/>
      <w:szCs w:val="20"/>
      <w:u w:val="none"/>
    </w:rPr>
  </w:style>
  <w:style w:type="character" w:customStyle="1" w:styleId="17">
    <w:name w:val="font21"/>
    <w:basedOn w:val="8"/>
    <w:qFormat/>
    <w:uiPriority w:val="0"/>
    <w:rPr>
      <w:rFonts w:hint="eastAsia" w:ascii="宋体" w:hAnsi="宋体" w:eastAsia="宋体" w:cs="宋体"/>
      <w:color w:val="000000"/>
      <w:sz w:val="18"/>
      <w:szCs w:val="18"/>
      <w:u w:val="none"/>
    </w:rPr>
  </w:style>
  <w:style w:type="character" w:customStyle="1" w:styleId="18">
    <w:name w:val="font41"/>
    <w:basedOn w:val="8"/>
    <w:qFormat/>
    <w:uiPriority w:val="0"/>
    <w:rPr>
      <w:rFonts w:hint="eastAsia" w:ascii="宋体" w:hAnsi="宋体" w:eastAsia="宋体" w:cs="宋体"/>
      <w:color w:val="000000"/>
      <w:sz w:val="18"/>
      <w:szCs w:val="18"/>
      <w:u w:val="none"/>
    </w:rPr>
  </w:style>
  <w:style w:type="character" w:customStyle="1" w:styleId="19">
    <w:name w:val="font11"/>
    <w:basedOn w:val="8"/>
    <w:qFormat/>
    <w:uiPriority w:val="0"/>
    <w:rPr>
      <w:rFonts w:hint="eastAsia" w:ascii="宋体" w:hAnsi="宋体" w:eastAsia="宋体" w:cs="宋体"/>
      <w:color w:val="000000"/>
      <w:sz w:val="20"/>
      <w:szCs w:val="20"/>
      <w:u w:val="none"/>
    </w:rPr>
  </w:style>
  <w:style w:type="character" w:customStyle="1" w:styleId="20">
    <w:name w:val="font01"/>
    <w:basedOn w:val="8"/>
    <w:qFormat/>
    <w:uiPriority w:val="0"/>
    <w:rPr>
      <w:rFonts w:hint="default" w:ascii="Arial" w:hAnsi="Arial" w:cs="Arial"/>
      <w:color w:val="000000"/>
      <w:sz w:val="20"/>
      <w:szCs w:val="20"/>
      <w:u w:val="none"/>
    </w:rPr>
  </w:style>
  <w:style w:type="character" w:customStyle="1" w:styleId="21">
    <w:name w:val="font51"/>
    <w:basedOn w:val="8"/>
    <w:qFormat/>
    <w:uiPriority w:val="0"/>
    <w:rPr>
      <w:rFonts w:hint="default" w:ascii="仿宋_GB2312" w:eastAsia="仿宋_GB2312" w:cs="仿宋_GB2312"/>
      <w:color w:val="2F2F2F"/>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1195</Words>
  <Characters>6812</Characters>
  <Lines>1</Lines>
  <Paragraphs>1</Paragraphs>
  <TotalTime>7</TotalTime>
  <ScaleCrop>false</ScaleCrop>
  <LinksUpToDate>false</LinksUpToDate>
  <CharactersWithSpaces>7992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2017-02-05T10:25:00Z</dcterms:created>
  <dc:creator>JTQ</dc:creator>
  <cp:lastModifiedBy>尒</cp:lastModifiedBy>
  <cp:lastPrinted>2021-03-16T06:33:00Z</cp:lastPrinted>
  <dcterms:modified xsi:type="dcterms:W3CDTF">2021-11-19T01:56:50Z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5F446B0D3C894035A5A646F593AD2B3E</vt:lpwstr>
  </property>
</Properties>
</file>