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EA" w:rsidRDefault="005922E6">
      <w:pPr>
        <w:pStyle w:val="a5"/>
        <w:adjustRightInd w:val="0"/>
        <w:snapToGrid w:val="0"/>
        <w:spacing w:beforeAutospacing="0" w:afterAutospacing="0" w:line="580" w:lineRule="exact"/>
        <w:jc w:val="both"/>
        <w:rPr>
          <w:rFonts w:ascii="Times New Roman" w:eastAsia="黑体" w:hAnsi="Times New Roman" w:hint="eastAsia"/>
          <w:kern w:val="2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kern w:val="2"/>
          <w:sz w:val="32"/>
          <w:szCs w:val="32"/>
          <w:shd w:val="clear" w:color="auto" w:fill="FFFFFF"/>
        </w:rPr>
        <w:t>附件</w:t>
      </w:r>
      <w:bookmarkStart w:id="0" w:name="_GoBack"/>
      <w:bookmarkEnd w:id="0"/>
      <w:r w:rsidR="00054A1B">
        <w:rPr>
          <w:rFonts w:ascii="Times New Roman" w:eastAsia="黑体" w:hAnsi="Times New Roman" w:hint="eastAsia"/>
          <w:kern w:val="2"/>
          <w:sz w:val="32"/>
          <w:szCs w:val="32"/>
          <w:shd w:val="clear" w:color="auto" w:fill="FFFFFF"/>
        </w:rPr>
        <w:t>2</w:t>
      </w:r>
    </w:p>
    <w:p w:rsidR="00054A1B" w:rsidRDefault="00054A1B">
      <w:pPr>
        <w:pStyle w:val="a5"/>
        <w:adjustRightInd w:val="0"/>
        <w:snapToGrid w:val="0"/>
        <w:spacing w:beforeAutospacing="0" w:afterAutospacing="0" w:line="580" w:lineRule="exact"/>
        <w:jc w:val="both"/>
        <w:rPr>
          <w:rFonts w:ascii="Times New Roman" w:eastAsia="黑体" w:hAnsi="Times New Roman"/>
          <w:kern w:val="2"/>
          <w:sz w:val="32"/>
          <w:szCs w:val="32"/>
          <w:shd w:val="clear" w:color="auto" w:fill="FFFFFF"/>
        </w:rPr>
      </w:pPr>
    </w:p>
    <w:p w:rsidR="00F704EA" w:rsidRDefault="005922E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池州市情简介</w:t>
      </w:r>
    </w:p>
    <w:p w:rsidR="00F704EA" w:rsidRDefault="00F704EA">
      <w:pPr>
        <w:rPr>
          <w:rFonts w:ascii="仿宋_GB2312" w:eastAsia="仿宋_GB2312"/>
          <w:sz w:val="32"/>
          <w:szCs w:val="32"/>
        </w:rPr>
      </w:pPr>
    </w:p>
    <w:p w:rsidR="00F704EA" w:rsidRDefault="005922E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池州市位于安徽省西南部、长江中下游南岸，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年撤地建市，下辖贵池区和东至、石台、青阳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县以及九华山风景区，设皖江江南新兴产业集中区、国家级池州经济技术开发区，面积</w:t>
      </w:r>
      <w:r>
        <w:rPr>
          <w:rFonts w:ascii="仿宋_GB2312" w:eastAsia="仿宋_GB2312" w:hint="eastAsia"/>
          <w:sz w:val="32"/>
          <w:szCs w:val="32"/>
        </w:rPr>
        <w:t>8399</w:t>
      </w:r>
      <w:r>
        <w:rPr>
          <w:rFonts w:ascii="仿宋_GB2312" w:eastAsia="仿宋_GB2312" w:hint="eastAsia"/>
          <w:sz w:val="32"/>
          <w:szCs w:val="32"/>
        </w:rPr>
        <w:t>平方公里，人口</w:t>
      </w:r>
      <w:r>
        <w:rPr>
          <w:rFonts w:ascii="仿宋_GB2312" w:eastAsia="仿宋_GB2312" w:hint="eastAsia"/>
          <w:sz w:val="32"/>
          <w:szCs w:val="32"/>
        </w:rPr>
        <w:t>161.6</w:t>
      </w:r>
      <w:r>
        <w:rPr>
          <w:rFonts w:ascii="仿宋_GB2312" w:eastAsia="仿宋_GB2312" w:hint="eastAsia"/>
          <w:sz w:val="32"/>
          <w:szCs w:val="32"/>
        </w:rPr>
        <w:t>万人，是中国优秀旅游城市、国家园林城市、国家森林城市、中国人居环境奖城市、全国双拥模范城、全国文明城市提名城市。</w:t>
      </w:r>
    </w:p>
    <w:p w:rsidR="00F704EA" w:rsidRDefault="005922E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全市上下坚持以习近平新时代中国特色社会主义思想为指导，深入贯彻党的十九大和十九届二中、三中、四中、五中全会精神，认真贯彻落实习近平总书记考察安徽重要讲话指示精神，坚持稳中求进工作总基调，坚持新发展理念，坚持推动高质量发展，经济社会保持平稳发展态势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年，全市地区生产总值</w:t>
      </w:r>
      <w:r>
        <w:rPr>
          <w:rFonts w:ascii="仿宋_GB2312" w:eastAsia="仿宋_GB2312" w:hint="eastAsia"/>
          <w:sz w:val="32"/>
          <w:szCs w:val="32"/>
        </w:rPr>
        <w:t>868.9</w:t>
      </w:r>
      <w:r>
        <w:rPr>
          <w:rFonts w:ascii="仿宋_GB2312" w:eastAsia="仿宋_GB2312" w:hint="eastAsia"/>
          <w:sz w:val="32"/>
          <w:szCs w:val="32"/>
        </w:rPr>
        <w:t>亿元，增长</w:t>
      </w:r>
      <w:r>
        <w:rPr>
          <w:rFonts w:ascii="仿宋_GB2312" w:eastAsia="仿宋_GB2312" w:hint="eastAsia"/>
          <w:sz w:val="32"/>
          <w:szCs w:val="32"/>
        </w:rPr>
        <w:t>4%</w:t>
      </w:r>
      <w:r>
        <w:rPr>
          <w:rFonts w:ascii="仿宋_GB2312" w:eastAsia="仿宋_GB2312" w:hint="eastAsia"/>
          <w:sz w:val="32"/>
          <w:szCs w:val="32"/>
        </w:rPr>
        <w:t>，增幅居全省第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位；一般公共预算收入</w:t>
      </w:r>
      <w:r>
        <w:rPr>
          <w:rFonts w:ascii="仿宋_GB2312" w:eastAsia="仿宋_GB2312" w:hint="eastAsia"/>
          <w:sz w:val="32"/>
          <w:szCs w:val="32"/>
        </w:rPr>
        <w:t>66.9</w:t>
      </w:r>
      <w:r>
        <w:rPr>
          <w:rFonts w:ascii="仿宋_GB2312" w:eastAsia="仿宋_GB2312" w:hint="eastAsia"/>
          <w:sz w:val="32"/>
          <w:szCs w:val="32"/>
        </w:rPr>
        <w:t>亿元，增长</w:t>
      </w:r>
      <w:r>
        <w:rPr>
          <w:rFonts w:ascii="仿宋_GB2312" w:eastAsia="仿宋_GB2312" w:hint="eastAsia"/>
          <w:sz w:val="32"/>
          <w:szCs w:val="32"/>
        </w:rPr>
        <w:t>5.2%</w:t>
      </w:r>
      <w:r>
        <w:rPr>
          <w:rFonts w:ascii="仿宋_GB2312" w:eastAsia="仿宋_GB2312" w:hint="eastAsia"/>
          <w:sz w:val="32"/>
          <w:szCs w:val="32"/>
        </w:rPr>
        <w:t>；固定资产投资增长</w:t>
      </w:r>
      <w:r>
        <w:rPr>
          <w:rFonts w:ascii="仿宋_GB2312" w:eastAsia="仿宋_GB2312" w:hint="eastAsia"/>
          <w:sz w:val="32"/>
          <w:szCs w:val="32"/>
        </w:rPr>
        <w:t>5.5%</w:t>
      </w:r>
      <w:r>
        <w:rPr>
          <w:rFonts w:ascii="仿宋_GB2312" w:eastAsia="仿宋_GB2312" w:hint="eastAsia"/>
          <w:sz w:val="32"/>
          <w:szCs w:val="32"/>
        </w:rPr>
        <w:t>；规上工业增加值增长</w:t>
      </w:r>
      <w:r>
        <w:rPr>
          <w:rFonts w:ascii="仿宋_GB2312" w:eastAsia="仿宋_GB2312" w:hint="eastAsia"/>
          <w:sz w:val="32"/>
          <w:szCs w:val="32"/>
        </w:rPr>
        <w:t>8.4%</w:t>
      </w:r>
      <w:r>
        <w:rPr>
          <w:rFonts w:ascii="仿宋_GB2312" w:eastAsia="仿宋_GB2312" w:hint="eastAsia"/>
          <w:sz w:val="32"/>
          <w:szCs w:val="32"/>
        </w:rPr>
        <w:t>，居全省第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位；社会消费品零售总额增长</w:t>
      </w:r>
      <w:r>
        <w:rPr>
          <w:rFonts w:ascii="仿宋_GB2312" w:eastAsia="仿宋_GB2312" w:hint="eastAsia"/>
          <w:sz w:val="32"/>
          <w:szCs w:val="32"/>
        </w:rPr>
        <w:t>2%</w:t>
      </w:r>
      <w:r>
        <w:rPr>
          <w:rFonts w:ascii="仿宋_GB2312" w:eastAsia="仿宋_GB2312" w:hint="eastAsia"/>
          <w:sz w:val="32"/>
          <w:szCs w:val="32"/>
        </w:rPr>
        <w:t>；城乡居民人均可支配收入分别增长</w:t>
      </w:r>
      <w:r>
        <w:rPr>
          <w:rFonts w:ascii="仿宋_GB2312" w:eastAsia="仿宋_GB2312" w:hint="eastAsia"/>
          <w:sz w:val="32"/>
          <w:szCs w:val="32"/>
        </w:rPr>
        <w:t>5.7%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6%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一、市情特点</w:t>
      </w:r>
      <w:r>
        <w:rPr>
          <w:rFonts w:ascii="黑体" w:eastAsia="黑体" w:hAnsi="黑体" w:hint="eastAsia"/>
          <w:sz w:val="32"/>
          <w:szCs w:val="32"/>
        </w:rPr>
        <w:cr/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054A1B">
        <w:rPr>
          <w:rFonts w:ascii="楷体_GB2312" w:eastAsia="楷体_GB2312" w:hint="eastAsia"/>
          <w:b/>
          <w:sz w:val="32"/>
          <w:szCs w:val="32"/>
        </w:rPr>
        <w:t xml:space="preserve">   </w:t>
      </w:r>
      <w:r>
        <w:rPr>
          <w:rFonts w:ascii="楷体_GB2312" w:eastAsia="楷体_GB2312" w:hint="eastAsia"/>
          <w:b/>
          <w:sz w:val="32"/>
          <w:szCs w:val="32"/>
        </w:rPr>
        <w:t>池州是一座区位优越的滨江之城。</w:t>
      </w:r>
      <w:r>
        <w:rPr>
          <w:rFonts w:ascii="仿宋_GB2312" w:eastAsia="仿宋_GB2312" w:hint="eastAsia"/>
          <w:sz w:val="32"/>
          <w:szCs w:val="32"/>
        </w:rPr>
        <w:t>池州是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个长三角一体化中心区城市之一，是皖江城市带承接产业转移示范区重要成员，皖南国际文化旅游示范区核心城市，位于五大省会都市圈辐射交汇地，交通便捷、四通八达，集公路、铁路、港口、航空运输于一身，已全面融入长三角“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小时”都市</w:t>
      </w:r>
      <w:r>
        <w:rPr>
          <w:rFonts w:ascii="仿宋_GB2312" w:eastAsia="仿宋_GB2312" w:hint="eastAsia"/>
          <w:sz w:val="32"/>
          <w:szCs w:val="32"/>
        </w:rPr>
        <w:lastRenderedPageBreak/>
        <w:t>圈、南京及合肥“</w:t>
      </w:r>
      <w:r>
        <w:rPr>
          <w:rFonts w:ascii="仿宋_GB2312" w:eastAsia="仿宋_GB2312" w:hint="eastAsia"/>
          <w:sz w:val="32"/>
          <w:szCs w:val="32"/>
        </w:rPr>
        <w:t>1.5</w:t>
      </w:r>
      <w:r>
        <w:rPr>
          <w:rFonts w:ascii="仿宋_GB2312" w:eastAsia="仿宋_GB2312" w:hint="eastAsia"/>
          <w:sz w:val="32"/>
          <w:szCs w:val="32"/>
        </w:rPr>
        <w:t>小时”通勤圈。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池州是一座自然秀美的生态绿城。</w:t>
      </w:r>
      <w:r>
        <w:rPr>
          <w:rFonts w:ascii="仿宋_GB2312" w:eastAsia="仿宋_GB2312" w:hint="eastAsia"/>
          <w:sz w:val="32"/>
          <w:szCs w:val="32"/>
        </w:rPr>
        <w:t>以“名山、秀水、富硒地、好空气”而著称，市域内森林覆盖率</w:t>
      </w:r>
      <w:r>
        <w:rPr>
          <w:rFonts w:ascii="仿宋_GB2312" w:eastAsia="仿宋_GB2312" w:hint="eastAsia"/>
          <w:sz w:val="32"/>
          <w:szCs w:val="32"/>
        </w:rPr>
        <w:t>60.38%</w:t>
      </w:r>
      <w:r>
        <w:rPr>
          <w:rFonts w:ascii="仿宋_GB2312" w:eastAsia="仿宋_GB2312" w:hint="eastAsia"/>
          <w:sz w:val="32"/>
          <w:szCs w:val="32"/>
        </w:rPr>
        <w:t>，是长三角的重要生态屏障；主要河流水质均在Ⅱ～Ⅲ类以上，富硒资源占全市面积的</w:t>
      </w:r>
      <w:r>
        <w:rPr>
          <w:rFonts w:ascii="仿宋_GB2312" w:eastAsia="仿宋_GB2312" w:hint="eastAsia"/>
          <w:sz w:val="32"/>
          <w:szCs w:val="32"/>
        </w:rPr>
        <w:t>60.2%</w:t>
      </w:r>
      <w:r>
        <w:rPr>
          <w:rFonts w:ascii="仿宋_GB2312" w:eastAsia="仿宋_GB2312" w:hint="eastAsia"/>
          <w:sz w:val="32"/>
          <w:szCs w:val="32"/>
        </w:rPr>
        <w:t>，大气环</w:t>
      </w:r>
      <w:r>
        <w:rPr>
          <w:rFonts w:ascii="仿宋_GB2312" w:eastAsia="仿宋_GB2312" w:hint="eastAsia"/>
          <w:sz w:val="32"/>
          <w:szCs w:val="32"/>
        </w:rPr>
        <w:t>境质量稳居全省前列，有“天然大氧吧”之称，是全国首批海绵城市建设试点城市、国家绿色生态示范城区、长三角区域养老一体化首批试点城市。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池州是一座享有盛誉的旅游名城。</w:t>
      </w:r>
      <w:r>
        <w:rPr>
          <w:rFonts w:ascii="仿宋_GB2312" w:eastAsia="仿宋_GB2312" w:hint="eastAsia"/>
          <w:sz w:val="32"/>
          <w:szCs w:val="32"/>
        </w:rPr>
        <w:t>池州拥有悠久的历史，唐武德四年（公元</w:t>
      </w:r>
      <w:r>
        <w:rPr>
          <w:rFonts w:ascii="仿宋_GB2312" w:eastAsia="仿宋_GB2312" w:hint="eastAsia"/>
          <w:sz w:val="32"/>
          <w:szCs w:val="32"/>
        </w:rPr>
        <w:t>621</w:t>
      </w:r>
      <w:r>
        <w:rPr>
          <w:rFonts w:ascii="仿宋_GB2312" w:eastAsia="仿宋_GB2312" w:hint="eastAsia"/>
          <w:sz w:val="32"/>
          <w:szCs w:val="32"/>
        </w:rPr>
        <w:t>年）设州置府，迄今</w:t>
      </w:r>
      <w:r>
        <w:rPr>
          <w:rFonts w:ascii="仿宋_GB2312" w:eastAsia="仿宋_GB2312" w:hint="eastAsia"/>
          <w:sz w:val="32"/>
          <w:szCs w:val="32"/>
        </w:rPr>
        <w:t>1400</w:t>
      </w:r>
      <w:r>
        <w:rPr>
          <w:rFonts w:ascii="仿宋_GB2312" w:eastAsia="仿宋_GB2312" w:hint="eastAsia"/>
          <w:sz w:val="32"/>
          <w:szCs w:val="32"/>
        </w:rPr>
        <w:t>年，诗仙李白赋《秋浦歌》十七首，杜牧著《清明》诗，孕育于此的《杏花村志》是《四库全书》收录的唯一村志，素有“千载诗人地”之誉。境内旅游资源丰富，山水洞俱全，自然风光和人文景观交相辉映，享誉世界的九华山坐落于此，拥有</w:t>
      </w:r>
      <w:r>
        <w:rPr>
          <w:rFonts w:ascii="仿宋_GB2312" w:eastAsia="仿宋_GB2312" w:hint="eastAsia"/>
          <w:sz w:val="32"/>
          <w:szCs w:val="32"/>
        </w:rPr>
        <w:t>4A</w:t>
      </w:r>
      <w:r>
        <w:rPr>
          <w:rFonts w:ascii="仿宋_GB2312" w:eastAsia="仿宋_GB2312" w:hint="eastAsia"/>
          <w:sz w:val="32"/>
          <w:szCs w:val="32"/>
        </w:rPr>
        <w:t>级景区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个。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年接待国内外游客</w:t>
      </w:r>
      <w:r>
        <w:rPr>
          <w:rFonts w:ascii="仿宋_GB2312" w:eastAsia="仿宋_GB2312" w:hint="eastAsia"/>
          <w:sz w:val="32"/>
          <w:szCs w:val="32"/>
        </w:rPr>
        <w:t>5223.4</w:t>
      </w:r>
      <w:r>
        <w:rPr>
          <w:rFonts w:ascii="仿宋_GB2312" w:eastAsia="仿宋_GB2312" w:hint="eastAsia"/>
          <w:sz w:val="32"/>
          <w:szCs w:val="32"/>
        </w:rPr>
        <w:t>万人次，旅游总</w:t>
      </w:r>
      <w:r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579.1</w:t>
      </w:r>
      <w:r>
        <w:rPr>
          <w:rFonts w:ascii="仿宋_GB2312" w:eastAsia="仿宋_GB2312" w:hint="eastAsia"/>
          <w:sz w:val="32"/>
          <w:szCs w:val="32"/>
        </w:rPr>
        <w:t>亿元。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池州是一座正在崛起的产业新城。</w:t>
      </w:r>
      <w:r>
        <w:rPr>
          <w:rFonts w:ascii="仿宋_GB2312" w:eastAsia="仿宋_GB2312" w:hint="eastAsia"/>
          <w:sz w:val="32"/>
          <w:szCs w:val="32"/>
        </w:rPr>
        <w:t>产业强市、创新驱动发展战略深入实施，半导体、轻合金等新材料、高端装备制造等新兴产业加快培育，非金属材料、金属冶炼及加工、化工、机电装备、农副产品加工等传统产业不断提升，文化旅游和大健康等融合性产业特色鲜明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年，规上工业企业</w:t>
      </w:r>
      <w:r>
        <w:rPr>
          <w:rFonts w:ascii="仿宋_GB2312" w:eastAsia="仿宋_GB2312" w:hint="eastAsia"/>
          <w:sz w:val="32"/>
          <w:szCs w:val="32"/>
        </w:rPr>
        <w:t>545</w:t>
      </w:r>
      <w:r>
        <w:rPr>
          <w:rFonts w:ascii="仿宋_GB2312" w:eastAsia="仿宋_GB2312" w:hint="eastAsia"/>
          <w:sz w:val="32"/>
          <w:szCs w:val="32"/>
        </w:rPr>
        <w:t>户，省级半导体产业基地企业</w:t>
      </w:r>
      <w:r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户、实现产值</w:t>
      </w:r>
      <w:r>
        <w:rPr>
          <w:rFonts w:ascii="仿宋_GB2312" w:eastAsia="仿宋_GB2312" w:hint="eastAsia"/>
          <w:sz w:val="32"/>
          <w:szCs w:val="32"/>
        </w:rPr>
        <w:t>75.8</w:t>
      </w:r>
      <w:r>
        <w:rPr>
          <w:rFonts w:ascii="仿宋_GB2312" w:eastAsia="仿宋_GB2312" w:hint="eastAsia"/>
          <w:sz w:val="32"/>
          <w:szCs w:val="32"/>
        </w:rPr>
        <w:t>亿元、增长</w:t>
      </w:r>
      <w:r>
        <w:rPr>
          <w:rFonts w:ascii="仿宋_GB2312" w:eastAsia="仿宋_GB2312" w:hint="eastAsia"/>
          <w:sz w:val="32"/>
          <w:szCs w:val="32"/>
        </w:rPr>
        <w:t>28.7%</w:t>
      </w:r>
      <w:r>
        <w:rPr>
          <w:rFonts w:ascii="仿宋_GB2312" w:eastAsia="仿宋_GB2312" w:hint="eastAsia"/>
          <w:sz w:val="32"/>
          <w:szCs w:val="32"/>
        </w:rPr>
        <w:t>，全市战略性新兴产业产值增长</w:t>
      </w:r>
      <w:r>
        <w:rPr>
          <w:rFonts w:ascii="仿宋_GB2312" w:eastAsia="仿宋_GB2312" w:hint="eastAsia"/>
          <w:sz w:val="32"/>
          <w:szCs w:val="32"/>
        </w:rPr>
        <w:t>20%</w:t>
      </w:r>
      <w:r>
        <w:rPr>
          <w:rFonts w:ascii="仿宋_GB2312" w:eastAsia="仿宋_GB2312" w:hint="eastAsia"/>
          <w:sz w:val="32"/>
          <w:szCs w:val="32"/>
        </w:rPr>
        <w:t>、高新技术产业产值增长</w:t>
      </w:r>
      <w:r>
        <w:rPr>
          <w:rFonts w:ascii="仿宋_GB2312" w:eastAsia="仿宋_GB2312" w:hint="eastAsia"/>
          <w:sz w:val="32"/>
          <w:szCs w:val="32"/>
        </w:rPr>
        <w:t>21%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二、发展优势</w:t>
      </w:r>
      <w:r>
        <w:rPr>
          <w:rFonts w:ascii="黑体" w:eastAsia="黑体" w:hAnsi="黑体" w:hint="eastAsia"/>
          <w:sz w:val="32"/>
          <w:szCs w:val="32"/>
        </w:rPr>
        <w:cr/>
      </w:r>
      <w:r w:rsidR="00054A1B"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交通优势。</w:t>
      </w:r>
      <w:r>
        <w:rPr>
          <w:rFonts w:ascii="仿宋_GB2312" w:eastAsia="仿宋_GB2312" w:hint="eastAsia"/>
          <w:sz w:val="32"/>
          <w:szCs w:val="32"/>
        </w:rPr>
        <w:t>公路方面，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条高速、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条国道、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条省道</w:t>
      </w:r>
      <w:r>
        <w:rPr>
          <w:rFonts w:ascii="仿宋_GB2312" w:eastAsia="仿宋_GB2312" w:hint="eastAsia"/>
          <w:sz w:val="32"/>
          <w:szCs w:val="32"/>
        </w:rPr>
        <w:lastRenderedPageBreak/>
        <w:t>贯通全境，池州长江公路大</w:t>
      </w:r>
      <w:r>
        <w:rPr>
          <w:rFonts w:ascii="仿宋_GB2312" w:eastAsia="仿宋_GB2312" w:hint="eastAsia"/>
          <w:sz w:val="32"/>
          <w:szCs w:val="32"/>
        </w:rPr>
        <w:t>桥、望东长江公路大桥建成通车，</w:t>
      </w:r>
      <w:r>
        <w:rPr>
          <w:rFonts w:ascii="仿宋_GB2312" w:eastAsia="仿宋_GB2312" w:hint="eastAsia"/>
          <w:sz w:val="32"/>
          <w:szCs w:val="32"/>
        </w:rPr>
        <w:t>G3W</w:t>
      </w:r>
      <w:r>
        <w:rPr>
          <w:rFonts w:ascii="仿宋_GB2312" w:eastAsia="仿宋_GB2312" w:hint="eastAsia"/>
          <w:sz w:val="32"/>
          <w:szCs w:val="32"/>
        </w:rPr>
        <w:t>德上高速池州段正在施工。铁路方面，铜九铁路、宁安高铁穿境而过，池黄高铁加快建设。航空方面，九华山机场开通了北京、上海、广州等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余条航线。水运方面，长江黄金水道流经池州</w:t>
      </w:r>
      <w:r>
        <w:rPr>
          <w:rFonts w:ascii="仿宋_GB2312" w:eastAsia="仿宋_GB2312" w:hint="eastAsia"/>
          <w:sz w:val="32"/>
          <w:szCs w:val="32"/>
        </w:rPr>
        <w:t>162</w:t>
      </w:r>
      <w:r>
        <w:rPr>
          <w:rFonts w:ascii="仿宋_GB2312" w:eastAsia="仿宋_GB2312" w:hint="eastAsia"/>
          <w:sz w:val="32"/>
          <w:szCs w:val="32"/>
        </w:rPr>
        <w:t>公里，池州港是国家一类对外开放口岸、长江干线重点港口之一，可常年停泊</w:t>
      </w:r>
      <w:r>
        <w:rPr>
          <w:rFonts w:ascii="仿宋_GB2312" w:eastAsia="仿宋_GB2312" w:hint="eastAsia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吨级船舶。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黑体" w:hint="eastAsia"/>
          <w:b/>
          <w:sz w:val="32"/>
          <w:szCs w:val="32"/>
        </w:rPr>
        <w:t>生态优势。</w:t>
      </w:r>
      <w:r>
        <w:rPr>
          <w:rFonts w:ascii="仿宋_GB2312" w:eastAsia="仿宋_GB2312" w:hint="eastAsia"/>
          <w:sz w:val="32"/>
          <w:szCs w:val="32"/>
        </w:rPr>
        <w:t>池州有着独特的“山水土气”，人均湿地面积、水资源、森林面积分别是全省的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倍、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倍、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倍，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年全市</w:t>
      </w:r>
      <w:r>
        <w:rPr>
          <w:rFonts w:ascii="仿宋_GB2312" w:eastAsia="仿宋_GB2312" w:hint="eastAsia"/>
          <w:sz w:val="32"/>
          <w:szCs w:val="32"/>
        </w:rPr>
        <w:t>PM2.5</w:t>
      </w:r>
      <w:r>
        <w:rPr>
          <w:rFonts w:ascii="仿宋_GB2312" w:eastAsia="仿宋_GB2312" w:hint="eastAsia"/>
          <w:sz w:val="32"/>
          <w:szCs w:val="32"/>
        </w:rPr>
        <w:t>年均浓度为</w:t>
      </w: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微克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立方米，</w:t>
      </w:r>
      <w:r>
        <w:rPr>
          <w:rFonts w:ascii="仿宋_GB2312" w:eastAsia="仿宋_GB2312" w:hint="eastAsia"/>
          <w:sz w:val="32"/>
          <w:szCs w:val="32"/>
        </w:rPr>
        <w:t>PM10</w:t>
      </w:r>
      <w:r>
        <w:rPr>
          <w:rFonts w:ascii="仿宋_GB2312" w:eastAsia="仿宋_GB2312" w:hint="eastAsia"/>
          <w:sz w:val="32"/>
          <w:szCs w:val="32"/>
        </w:rPr>
        <w:t>年均浓度为</w:t>
      </w:r>
      <w:r>
        <w:rPr>
          <w:rFonts w:ascii="仿宋_GB2312" w:eastAsia="仿宋_GB2312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微克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立方米，是全国著名旅游目的地城市、健</w:t>
      </w:r>
      <w:r>
        <w:rPr>
          <w:rFonts w:ascii="仿宋_GB2312" w:eastAsia="仿宋_GB2312" w:hint="eastAsia"/>
          <w:sz w:val="32"/>
          <w:szCs w:val="32"/>
        </w:rPr>
        <w:t>康养生首选地。主城区依山傍水，城中有</w:t>
      </w:r>
      <w:r>
        <w:rPr>
          <w:rFonts w:ascii="仿宋_GB2312" w:eastAsia="仿宋_GB2312" w:hint="eastAsia"/>
          <w:sz w:val="32"/>
          <w:szCs w:val="32"/>
        </w:rPr>
        <w:t>40.5</w:t>
      </w:r>
      <w:r>
        <w:rPr>
          <w:rFonts w:ascii="仿宋_GB2312" w:eastAsia="仿宋_GB2312" w:hint="eastAsia"/>
          <w:sz w:val="32"/>
          <w:szCs w:val="32"/>
        </w:rPr>
        <w:t>平方公里的齐山—平天湖国家风景名胜区、规划面积</w:t>
      </w:r>
      <w:r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平方公里的杏花村文化旅游区，建成区绿化覆盖率</w:t>
      </w:r>
      <w:r>
        <w:rPr>
          <w:rFonts w:ascii="仿宋_GB2312" w:eastAsia="仿宋_GB2312" w:hint="eastAsia"/>
          <w:sz w:val="32"/>
          <w:szCs w:val="32"/>
        </w:rPr>
        <w:t>46.13</w:t>
      </w:r>
      <w:r>
        <w:rPr>
          <w:rFonts w:ascii="仿宋_GB2312" w:eastAsia="仿宋_GB2312" w:hint="eastAsia"/>
          <w:sz w:val="32"/>
          <w:szCs w:val="32"/>
        </w:rPr>
        <w:t>％，人均绿地面积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平方米，人居环境在全省城市居民幸福指数分析评价中位居前列。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黑体" w:hint="eastAsia"/>
          <w:b/>
          <w:sz w:val="32"/>
          <w:szCs w:val="32"/>
        </w:rPr>
        <w:t>资源优势。</w:t>
      </w:r>
      <w:r>
        <w:rPr>
          <w:rFonts w:ascii="仿宋_GB2312" w:eastAsia="仿宋_GB2312" w:hint="eastAsia"/>
          <w:sz w:val="32"/>
          <w:szCs w:val="32"/>
        </w:rPr>
        <w:t>旅游资源，拥有世界地质公园、中国四大佛教名山之一、国家重点风景名胜区、国家</w:t>
      </w:r>
      <w:r>
        <w:rPr>
          <w:rFonts w:ascii="仿宋_GB2312" w:eastAsia="仿宋_GB2312" w:hint="eastAsia"/>
          <w:sz w:val="32"/>
          <w:szCs w:val="32"/>
        </w:rPr>
        <w:t>5A</w:t>
      </w:r>
      <w:r>
        <w:rPr>
          <w:rFonts w:ascii="仿宋_GB2312" w:eastAsia="仿宋_GB2312" w:hint="eastAsia"/>
          <w:sz w:val="32"/>
          <w:szCs w:val="32"/>
        </w:rPr>
        <w:t>级旅游景区——九华山，以及国家级自然保护区——牯牛降、国际重要湿地——升金湖等名山名水，境内各类景区景点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余个。农林资源，良好的生态环境孕育了独具特色的农业林业，是国家重要的商品粮、优质棉、出</w:t>
      </w:r>
      <w:r>
        <w:rPr>
          <w:rFonts w:ascii="仿宋_GB2312" w:eastAsia="仿宋_GB2312" w:hint="eastAsia"/>
          <w:sz w:val="32"/>
          <w:szCs w:val="32"/>
        </w:rPr>
        <w:t>口茶叶、茧丝绸、速生丰产林基地。矿产资源，已探明有工业价值的金属和非金属矿产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余种，其中石灰石、白云石、方解石等“三石”资源总储量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余亿吨，储量居全省之首、品质居亚太之首，是全国著名的砂石骨料基地、水泥熟料基地、碳酸钙超细粉基地。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黑体" w:hint="eastAsia"/>
          <w:b/>
          <w:sz w:val="32"/>
          <w:szCs w:val="32"/>
        </w:rPr>
        <w:t>园区优势。</w:t>
      </w:r>
      <w:r>
        <w:rPr>
          <w:rFonts w:ascii="仿宋_GB2312" w:eastAsia="仿宋_GB2312" w:hint="eastAsia"/>
          <w:sz w:val="32"/>
          <w:szCs w:val="32"/>
        </w:rPr>
        <w:t>在沿江区域布局了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个省级及以上开发区，规划面积共</w:t>
      </w:r>
      <w:r>
        <w:rPr>
          <w:rFonts w:ascii="仿宋_GB2312" w:eastAsia="仿宋_GB2312" w:hint="eastAsia"/>
          <w:sz w:val="32"/>
          <w:szCs w:val="32"/>
        </w:rPr>
        <w:t>351.57</w:t>
      </w:r>
      <w:r>
        <w:rPr>
          <w:rFonts w:ascii="仿宋_GB2312" w:eastAsia="仿宋_GB2312" w:hint="eastAsia"/>
          <w:sz w:val="32"/>
          <w:szCs w:val="32"/>
        </w:rPr>
        <w:t>平方公里，水、电、气、路、热、网及</w:t>
      </w:r>
      <w:r>
        <w:rPr>
          <w:rFonts w:ascii="仿宋_GB2312" w:eastAsia="仿宋_GB2312" w:hint="eastAsia"/>
          <w:sz w:val="32"/>
          <w:szCs w:val="32"/>
        </w:rPr>
        <w:lastRenderedPageBreak/>
        <w:t>土地供应等企业生产要素齐全，海关、边检查验融入长三角区域通关一体化，综合商务成本较低。皖江江南新兴产业集中区是《皖江城市带承接产业转移示范区》规划的承接产业转移集中区、长三</w:t>
      </w:r>
      <w:r>
        <w:rPr>
          <w:rFonts w:ascii="仿宋_GB2312" w:eastAsia="仿宋_GB2312" w:hint="eastAsia"/>
          <w:sz w:val="32"/>
          <w:szCs w:val="32"/>
        </w:rPr>
        <w:t>角新兴产业合作示范区和省际合作示范园区，国家级池州经济技术开发区是安徽省半导体产业集聚发展基地。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三、发展方向</w:t>
      </w:r>
      <w:r>
        <w:rPr>
          <w:rFonts w:ascii="黑体" w:eastAsia="黑体" w:hint="eastAsia"/>
          <w:sz w:val="32"/>
          <w:szCs w:val="32"/>
        </w:rPr>
        <w:t> </w:t>
      </w:r>
      <w:r>
        <w:rPr>
          <w:rFonts w:ascii="黑体" w:eastAsia="黑体" w:hAnsi="黑体" w:hint="eastAsia"/>
          <w:sz w:val="32"/>
          <w:szCs w:val="32"/>
        </w:rPr>
        <w:c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以习近平新时代中国特色社会主义思想为指导，认真贯彻习近平总书记考察安徽重要讲话指示精神，立足新发展阶段，贯彻新发展理念，融入新发展格局，坚持稳中求进工作总基调，以推动高质量发展为主题，以深化供给侧结构性改革为主线，以改革创新为根本动力，以满足人民日益增长的美好生活需要为根本目的，深入实施产业强市战略，全面深度融入长三角一体化发展，加快高质量跨越赶超，奋力实现“增速居前列、人均争上游”，加</w:t>
      </w:r>
      <w:r>
        <w:rPr>
          <w:rFonts w:ascii="仿宋_GB2312" w:eastAsia="仿宋_GB2312" w:hint="eastAsia"/>
          <w:sz w:val="32"/>
          <w:szCs w:val="32"/>
        </w:rPr>
        <w:t>快建设经济强、百姓富、生态美的新阶段现代化“三优池州”。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b/>
          <w:sz w:val="32"/>
          <w:szCs w:val="32"/>
        </w:rPr>
        <w:t>（一）建设承接长三角产业转移示范区。</w:t>
      </w:r>
      <w:r>
        <w:rPr>
          <w:rFonts w:ascii="仿宋_GB2312" w:eastAsia="仿宋_GB2312" w:hint="eastAsia"/>
          <w:sz w:val="32"/>
          <w:szCs w:val="32"/>
        </w:rPr>
        <w:t>突出建群展链，发展壮大半导体、轻合金等新材料、高端装备制造等新兴产业，改造提升非金属材料、金属冶炼及加工、化工、机电装备、农副产品加工等传统产业，半导体领域侧重晶圆制造突破和功率器件发展，智能装备制造领域侧重做大专用机床制造规模、推动通用和专用制造融合发展，轻合金等新材料领域侧重优化分工布局、绿色承接和集聚发展，引导主导产业联盟和优质企业加入长三角相关产业联盟，积极承接长三角优势产业生产和配套环节转移，协同打造半导</w:t>
      </w:r>
      <w:r>
        <w:rPr>
          <w:rFonts w:ascii="仿宋_GB2312" w:eastAsia="仿宋_GB2312" w:hint="eastAsia"/>
          <w:sz w:val="32"/>
          <w:szCs w:val="32"/>
        </w:rPr>
        <w:t>体、汽车零部件、新材料、高端装备、生物医疗、绿色化工等世界级产业</w:t>
      </w:r>
      <w:r>
        <w:rPr>
          <w:rFonts w:ascii="仿宋_GB2312" w:eastAsia="仿宋_GB2312" w:hint="eastAsia"/>
          <w:sz w:val="32"/>
          <w:szCs w:val="32"/>
        </w:rPr>
        <w:lastRenderedPageBreak/>
        <w:t>集群。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（二）建设长三角重要旅游目的地。</w:t>
      </w:r>
      <w:r>
        <w:rPr>
          <w:rFonts w:ascii="仿宋_GB2312" w:eastAsia="仿宋_GB2312" w:hint="eastAsia"/>
          <w:sz w:val="32"/>
          <w:szCs w:val="32"/>
        </w:rPr>
        <w:t>以创建国家全域旅游示范区为抓手，全面对接杭黄世界级自然生态和文化旅游廊道，积极参与长三角旅游联盟，深化皖南国际文化旅游示范区核心区建设，完善九华山、青阳县旅游联动机制，构建环九华山、主城区、石台县、东至县多点支撑、多板块协同的旅游发展格局，打响“一池山水·千载诗城”旅游品牌形象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（三）建设长三角重要休闲康养地。</w:t>
      </w:r>
      <w:r>
        <w:rPr>
          <w:rFonts w:ascii="仿宋_GB2312" w:eastAsia="仿宋_GB2312" w:hint="eastAsia"/>
          <w:sz w:val="32"/>
          <w:szCs w:val="32"/>
        </w:rPr>
        <w:t>实施长三角区域养老一体化池州行动方案，巩固省级医养结合综合示范区创建成果，吸引长三角知名医疗机构、康养服务集团和连锁机构落户池州。发挥“山水土气、药食健体”特色康养资源优势，加快发展生态养生、户外健体、健康食品、医药保健、健康制造等产业，打造全产业体系。</w:t>
      </w:r>
      <w:r>
        <w:rPr>
          <w:rFonts w:ascii="仿宋_GB2312" w:eastAsia="仿宋_GB2312" w:hint="eastAsia"/>
          <w:sz w:val="32"/>
          <w:szCs w:val="32"/>
        </w:rPr>
        <w:cr/>
      </w:r>
      <w:r w:rsidR="00054A1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（四）建设长三角绿色有机农产品生产供应地。</w:t>
      </w:r>
      <w:r>
        <w:rPr>
          <w:rFonts w:ascii="仿宋_GB2312" w:eastAsia="仿宋_GB2312" w:hint="eastAsia"/>
          <w:sz w:val="32"/>
          <w:szCs w:val="32"/>
        </w:rPr>
        <w:t>立足茶叶、九华黄精、秋浦花鳜、皖南土鸡等资源优势，实施农业特色优质产业发展三年提升行动计划，培育壮大农业特色产业集群，打响“池州生鲜”品牌，畅通农产品进入长三角“绿色通道”。深化农业供给侧结构性改革，推进“农业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融合发展，打造一批现代农村田园综合体。</w:t>
      </w:r>
      <w:r>
        <w:rPr>
          <w:rFonts w:ascii="仿宋_GB2312" w:eastAsia="仿宋_GB2312" w:hint="eastAsia"/>
          <w:sz w:val="32"/>
          <w:szCs w:val="32"/>
        </w:rPr>
        <w:cr/>
      </w:r>
    </w:p>
    <w:sectPr w:rsidR="00F704EA" w:rsidSect="00F704E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2E6" w:rsidRDefault="005922E6" w:rsidP="00F704EA">
      <w:r>
        <w:separator/>
      </w:r>
    </w:p>
  </w:endnote>
  <w:endnote w:type="continuationSeparator" w:id="1">
    <w:p w:rsidR="005922E6" w:rsidRDefault="005922E6" w:rsidP="00F7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10626"/>
    </w:sdtPr>
    <w:sdtContent>
      <w:p w:rsidR="00F704EA" w:rsidRDefault="00F704EA">
        <w:pPr>
          <w:pStyle w:val="a3"/>
          <w:jc w:val="center"/>
        </w:pPr>
        <w:r>
          <w:rPr>
            <w:sz w:val="24"/>
            <w:szCs w:val="24"/>
          </w:rPr>
          <w:fldChar w:fldCharType="begin"/>
        </w:r>
        <w:r w:rsidR="005922E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054A1B" w:rsidRPr="00054A1B">
          <w:rPr>
            <w:noProof/>
            <w:sz w:val="24"/>
            <w:szCs w:val="24"/>
            <w:lang w:val="zh-CN"/>
          </w:rPr>
          <w:t>-</w:t>
        </w:r>
        <w:r w:rsidR="00054A1B">
          <w:rPr>
            <w:noProof/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 w:rsidR="00F704EA" w:rsidRDefault="00F704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2E6" w:rsidRDefault="005922E6" w:rsidP="00F704EA">
      <w:r>
        <w:separator/>
      </w:r>
    </w:p>
  </w:footnote>
  <w:footnote w:type="continuationSeparator" w:id="1">
    <w:p w:rsidR="005922E6" w:rsidRDefault="005922E6" w:rsidP="00F70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B75"/>
    <w:rsid w:val="00054A1B"/>
    <w:rsid w:val="005922E6"/>
    <w:rsid w:val="00637EB7"/>
    <w:rsid w:val="00B27B75"/>
    <w:rsid w:val="00DD4363"/>
    <w:rsid w:val="00F704EA"/>
    <w:rsid w:val="08FA1D00"/>
    <w:rsid w:val="1E99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0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70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704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F704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04EA"/>
    <w:rPr>
      <w:sz w:val="18"/>
      <w:szCs w:val="18"/>
    </w:rPr>
  </w:style>
  <w:style w:type="paragraph" w:styleId="a6">
    <w:name w:val="List Paragraph"/>
    <w:basedOn w:val="a"/>
    <w:uiPriority w:val="34"/>
    <w:qFormat/>
    <w:rsid w:val="00F704E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54A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4A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2021-06-15T09:13:00Z</dcterms:created>
  <dcterms:modified xsi:type="dcterms:W3CDTF">2021-09-29T07:33:00Z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0A10D602A61C4E068AC4EBC1EFD4512F</vt:lpwstr>
  </property>
</Properties>
</file>