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46" w:tblpY="1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518"/>
        <w:gridCol w:w="2738"/>
        <w:gridCol w:w="2231"/>
        <w:gridCol w:w="2363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招聘计划数</w:t>
            </w:r>
          </w:p>
        </w:tc>
        <w:tc>
          <w:tcPr>
            <w:tcW w:w="10294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  <w:t>报考条件要求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  <w:t>学历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  <w:t>年龄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A岗/财务管理岗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财务会计类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B岗/林业技术岗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林业类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35周岁及以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下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只限男性，需要参加体能测评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C岗/资源管理岗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只限男性，需要参加体能测评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294" w:type="dxa"/>
            <w:gridSpan w:val="4"/>
            <w:vAlign w:val="center"/>
          </w:tcPr>
          <w:p>
            <w:pPr>
              <w:tabs>
                <w:tab w:val="left" w:pos="661"/>
              </w:tabs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南陵县丫山林场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公开招聘工作人员岗位计划表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D5E58"/>
    <w:rsid w:val="2B2524AF"/>
    <w:rsid w:val="32DC7A71"/>
    <w:rsid w:val="40AC011B"/>
    <w:rsid w:val="644D199A"/>
    <w:rsid w:val="6D532C30"/>
    <w:rsid w:val="702F6279"/>
    <w:rsid w:val="749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2021-08-25T11:29:00Z</dcterms:created>
  <dc:creator>19950820</dc:creator>
  <cp:lastModifiedBy>gyb1</cp:lastModifiedBy>
  <cp:lastPrinted>2021-08-31T00:45:55Z</cp:lastPrinted>
  <dcterms:modified xsi:type="dcterms:W3CDTF">2021-08-31T00:47:25Z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A88ACA7BE0CE48D088160C358CE2774D</vt:lpwstr>
  </property>
</Properties>
</file>