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97"/>
        </w:tabs>
        <w:ind w:left="69" w:leftChars="33" w:right="273" w:rightChars="130"/>
        <w:jc w:val="distribute"/>
        <w:rPr>
          <w:rFonts w:hint="eastAsia" w:ascii="方正小标宋_GBK" w:hAnsi="华文中宋" w:eastAsia="方正小标宋_GBK"/>
          <w:color w:val="FF0000"/>
          <w:spacing w:val="-74"/>
          <w:w w:val="88"/>
          <w:sz w:val="96"/>
          <w:szCs w:val="96"/>
        </w:rPr>
      </w:pPr>
      <w:r>
        <w:rPr>
          <w:spacing w:val="-74"/>
          <w:w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-81915</wp:posOffset>
                </wp:positionH>
                <wp:positionV relativeFrom="paragraph">
                  <wp:posOffset>895350</wp:posOffset>
                </wp:positionV>
                <wp:extent cx="5606415" cy="0"/>
                <wp:effectExtent l="0" t="15875" r="13335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45pt;margin-top:70.5pt;height:0pt;width:441.45pt;mso-position-horizontal-relative:margin;z-index:251659264;mso-width-relative:page;mso-height-relative:page;" filled="f" stroked="t" coordsize="21600,21600" o:gfxdata="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r8BQdcAAAAL&#10;AQAADwAAAAAAAAABACAAAAAiAAAAZHJzL2Rvd25yZXYueG1sUEsBAhQAFAAAAAgAh07iQLeGi3Xk&#10;AQAAoQMAAA4AAAAAAAAAAQAgAAAAJgEAAGRycy9lMm9Eb2MueG1sUEsFBgAAAAAGAAYAWQEAAHwF&#10;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-74"/>
          <w:w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952500</wp:posOffset>
                </wp:positionV>
                <wp:extent cx="559244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7pt;margin-top:75pt;height:0pt;width:440.35pt;z-index:251660288;mso-width-relative:page;mso-height-relative:page;" filled="f" stroked="t" coordsize="21600,21600" o:gfxdata="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j9OmLYAAAACwEAAA8A&#10;AAAAAAAAAQAgAAAAIgAAAGRycy9kb3ducmV2LnhtbFBLAQIUABQAAAAIAIdO4kABYuj43gEAAJcD&#10;AAAOAAAAAAAAAAEAIAAAACcBAABkcnMvZTJvRG9jLnhtbFBLBQYAAAAABgAGAFkBAAB3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华文中宋" w:eastAsia="方正小标宋_GBK"/>
          <w:color w:val="FF0000"/>
          <w:spacing w:val="-74"/>
          <w:w w:val="80"/>
          <w:sz w:val="96"/>
          <w:szCs w:val="96"/>
        </w:rPr>
        <w:t>安徽省粮食和物资储备局</w:t>
      </w:r>
    </w:p>
    <w:p>
      <w:pPr>
        <w:spacing w:line="60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doc_mar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8" w:rightChars="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安徽省粮食和物资储备局关于直属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事业单位20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年公开招聘人员公共科目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napToGrid/>
          <w:color w:val="auto"/>
          <w:sz w:val="44"/>
          <w:szCs w:val="44"/>
          <w:shd w:val="clear" w:color="auto" w:fill="FFFFFF"/>
          <w:lang w:eastAsia="zh-CN"/>
        </w:rPr>
        <w:t>笔试成绩的公告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根据《20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年度安徽省省直事业单位公开招聘工作人员实施方案》的有关规定，现将公共科目两科笔试成绩总分达到150分（其中，报考艺术、体育类专业岗位的考生公共科目中两科笔试成绩总分放宽到130分）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且每科成绩均不低于60分的人员名单予以公告。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附件：安徽省粮食和物资储备局直属事业单位20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年公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开招聘人员公共科目笔试成绩达到最低控制合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格线人员名单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60" w:lineRule="exact"/>
        <w:ind w:right="1313" w:rightChars="625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安徽省粮食和物资储备局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4312" w:firstLineChars="14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-6"/>
          <w:sz w:val="32"/>
          <w:szCs w:val="32"/>
          <w:shd w:val="clear" w:color="auto" w:fill="FFFFFF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1352" w:rightChars="644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531" w:bottom="1474" w:left="1701" w:header="851" w:footer="74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7938"/>
        <w:tab w:val="clear" w:pos="8306"/>
      </w:tabs>
      <w:ind w:right="368" w:rightChars="175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424" w:leftChars="20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g">
          <w:drawing>
            <wp:anchor distT="0" distB="0" distL="114300" distR="114300" simplePos="0" relativeHeight="25174425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-229235</wp:posOffset>
              </wp:positionV>
              <wp:extent cx="5524500" cy="45720"/>
              <wp:effectExtent l="0" t="7620" r="0" b="22860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1077595" y="9846945"/>
                        <a:ext cx="5524500" cy="45720"/>
                        <a:chOff x="4850" y="13503"/>
                        <a:chExt cx="8700" cy="72"/>
                      </a:xfrm>
                      <a:effectLst/>
                    </wpg:grpSpPr>
                    <wps:wsp>
                      <wps:cNvPr id="32" name="直接连接符 32"/>
                      <wps:cNvCnPr/>
                      <wps:spPr>
                        <a:xfrm>
                          <a:off x="4850" y="13503"/>
                          <a:ext cx="8700" cy="1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  <wps:wsp>
                      <wps:cNvPr id="33" name="直接连接符 33"/>
                      <wps:cNvCnPr/>
                      <wps:spPr>
                        <a:xfrm>
                          <a:off x="4850" y="13575"/>
                          <a:ext cx="8700" cy="1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9pt;margin-top:-18.05pt;height:3.6pt;width:435pt;z-index:251744256;mso-width-relative:page;mso-height-relative:page;" coordorigin="4850,13503" coordsize="8700,72" o:gfxdata="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1lh302AAAAAkBAAAPAAAAAAAAAAEAIAAA&#10;ACIAAABkcnMvZG93bnJldi54bWxQSwECFAAUAAAACACHTuJAqCk/zn4CAAAQBwAADgAAAAAAAAAB&#10;ACAAAAAnAQAAZHJzL2Uyb0RvYy54bWxQSwUGAAAAAAYABgBZAQAAFwYAAAAA&#10;">
              <o:lock v:ext="edit" aspectratio="f"/>
              <v:line id="_x0000_s1026" o:spid="_x0000_s1026" o:spt="20" style="position:absolute;left:4850;top:13503;height:1;width:8700;" filled="f" stroked="t" coordsize="21600,21600" o:gfxdata="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BbA5vQAA&#10;ANs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line>
              <v:line id="_x0000_s1026" o:spid="_x0000_s1026" o:spt="20" style="position:absolute;left:4850;top:13575;height:1;width:8700;" filled="f" stroked="t" coordsize="21600,21600" o:gfxdata="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LaRGb4A&#10;AADbAAAADwAAAAAAAAABACAAAAAiAAAAZHJzL2Rvd25yZXYueG1sUEsBAhQAFAAAAAgAh07iQDMv&#10;BZ47AAAAOQAAABAAAAAAAAAAAQAgAAAADQEAAGRycy9zaGFwZXhtbC54bWxQSwUGAAAAAAYABgBb&#10;AQAAtwMAAAAA&#10;">
                <v:fill on="f" focussize="0,0"/>
                <v:stroke weight="2.2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421E"/>
    <w:rsid w:val="000978CE"/>
    <w:rsid w:val="00123B27"/>
    <w:rsid w:val="00174599"/>
    <w:rsid w:val="001B7CF4"/>
    <w:rsid w:val="001D12FB"/>
    <w:rsid w:val="001E7033"/>
    <w:rsid w:val="002237BB"/>
    <w:rsid w:val="002A20B0"/>
    <w:rsid w:val="002A2D30"/>
    <w:rsid w:val="00331014"/>
    <w:rsid w:val="0037661A"/>
    <w:rsid w:val="003826C8"/>
    <w:rsid w:val="003A1D9E"/>
    <w:rsid w:val="00437849"/>
    <w:rsid w:val="00476CD4"/>
    <w:rsid w:val="004A5EFD"/>
    <w:rsid w:val="005755B4"/>
    <w:rsid w:val="00590125"/>
    <w:rsid w:val="005A20D8"/>
    <w:rsid w:val="00682CB0"/>
    <w:rsid w:val="00713D27"/>
    <w:rsid w:val="00756EC5"/>
    <w:rsid w:val="007824B8"/>
    <w:rsid w:val="00844906"/>
    <w:rsid w:val="00866A65"/>
    <w:rsid w:val="00872A41"/>
    <w:rsid w:val="008A19F5"/>
    <w:rsid w:val="00980C31"/>
    <w:rsid w:val="009D54ED"/>
    <w:rsid w:val="00A03760"/>
    <w:rsid w:val="00A35E77"/>
    <w:rsid w:val="00AB05D8"/>
    <w:rsid w:val="00B07905"/>
    <w:rsid w:val="00BB1AF8"/>
    <w:rsid w:val="00BC654E"/>
    <w:rsid w:val="00CA507D"/>
    <w:rsid w:val="00CA7413"/>
    <w:rsid w:val="00CE1A1C"/>
    <w:rsid w:val="00D503C2"/>
    <w:rsid w:val="00DB35E8"/>
    <w:rsid w:val="00DF7751"/>
    <w:rsid w:val="00E97744"/>
    <w:rsid w:val="00F001D4"/>
    <w:rsid w:val="00F12EF6"/>
    <w:rsid w:val="00F22D03"/>
    <w:rsid w:val="00F65903"/>
    <w:rsid w:val="00FF6E9A"/>
    <w:rsid w:val="05F11666"/>
    <w:rsid w:val="065C0819"/>
    <w:rsid w:val="068D6565"/>
    <w:rsid w:val="0A803411"/>
    <w:rsid w:val="0E593794"/>
    <w:rsid w:val="119B49A4"/>
    <w:rsid w:val="15E41C6B"/>
    <w:rsid w:val="16B57D49"/>
    <w:rsid w:val="172E541E"/>
    <w:rsid w:val="29823C5E"/>
    <w:rsid w:val="34066704"/>
    <w:rsid w:val="34B52032"/>
    <w:rsid w:val="5C0A6AD5"/>
    <w:rsid w:val="64760141"/>
    <w:rsid w:val="7315421E"/>
    <w:rsid w:val="77206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j012\Desktop\&#38750;OA&#30005;&#23376;&#25991;&#20214;\&#20854;&#20182;%202021\&#20844;&#21578;&#12289;&#20844;&#31034;&#12289;&#36890;&#21578;\&#20844;&#21578;%20&#20844;&#31034;%20&#36890;&#21578;%20&#27169;&#26495;%2020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公告 公示 通告 模板 2021.dot</Template>
  <Pages>1</Pages>
  <Words>34</Words>
  <Characters>37</Characters>
  <Lines>1</Lines>
  <Paragraphs>1</Paragraphs>
  <TotalTime>1</TotalTime>
  <ScaleCrop>false</ScaleCrop>
  <LinksUpToDate>false</LinksUpToDate>
  <CharactersWithSpaces>39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2021-06-25T07:18:00Z</dcterms:created>
  <dc:creator>刘婷婷</dc:creator>
  <cp:lastModifiedBy>刘婷婷</cp:lastModifiedBy>
  <dcterms:modified xsi:type="dcterms:W3CDTF">2021-06-25T07:21:49Z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