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应聘人员报名表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28"/>
          <w:szCs w:val="28"/>
        </w:rPr>
        <w:t xml:space="preserve">              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tbl>
      <w:tblPr>
        <w:tblStyle w:val="3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76"/>
        <w:gridCol w:w="1752"/>
        <w:gridCol w:w="1701"/>
        <w:gridCol w:w="851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eastAsia="zh-CN"/>
              </w:rPr>
              <w:t>方孝斌</w:t>
            </w:r>
          </w:p>
        </w:tc>
        <w:tc>
          <w:tcPr>
            <w:tcW w:w="17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贴照片处</w:t>
            </w: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1979年9月16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eastAsia="zh-CN"/>
              </w:rPr>
              <w:t>陕西安康</w:t>
            </w: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eastAsia="zh-CN"/>
              </w:rPr>
              <w:t>陕西安康</w:t>
            </w: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1999年9月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eastAsia="zh-CN"/>
              </w:rPr>
              <w:t>党员</w:t>
            </w: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专业技术职称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/技能等级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助理工程师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/技师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Calibri" w:hAnsi="Calibri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任职时间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default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2018年1月1日</w:t>
            </w: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612401197909160539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leftChars="0" w:right="-57" w:rightChars="0"/>
              <w:jc w:val="center"/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eastAsia="zh-CN"/>
              </w:rPr>
              <w:t>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中专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eastAsia="zh-CN"/>
              </w:rPr>
              <w:t>天津铁路工程学校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Calibri" w:hAnsi="Calibri" w:eastAsia="仿宋_GB2312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/>
                <w:color w:val="FF0000"/>
                <w:sz w:val="21"/>
                <w:szCs w:val="21"/>
                <w:lang w:eastAsia="zh-CN"/>
              </w:rPr>
              <w:t>大学专科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/>
                <w:b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color w:val="FF0000"/>
                <w:sz w:val="21"/>
                <w:szCs w:val="21"/>
                <w:lang w:eastAsia="zh-CN"/>
              </w:rPr>
              <w:t>西安交通大学财经学院</w:t>
            </w:r>
          </w:p>
          <w:p>
            <w:pPr>
              <w:ind w:left="-57" w:right="-57"/>
              <w:jc w:val="center"/>
              <w:rPr>
                <w:rFonts w:hint="eastAsia" w:ascii="Calibri" w:hAnsi="Calibri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color w:val="FF0000"/>
                <w:sz w:val="21"/>
                <w:szCs w:val="21"/>
                <w:lang w:val="en-US" w:eastAsia="zh-CN"/>
              </w:rPr>
              <w:t>2004年7月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</w:p>
          <w:p>
            <w:pPr>
              <w:ind w:left="-57" w:right="-57"/>
              <w:jc w:val="center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中铁一局集团第五工程有限公司</w:t>
            </w:r>
          </w:p>
          <w:p>
            <w:pPr>
              <w:ind w:left="-57" w:right="-57" w:firstLine="420" w:firstLineChars="200"/>
              <w:jc w:val="center"/>
              <w:rPr>
                <w:rFonts w:hint="eastAsia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投融资部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 w:firstLine="420" w:firstLineChars="200"/>
              <w:jc w:val="both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val="en-US" w:eastAsia="zh-CN"/>
              </w:rPr>
              <w:t>2018年12月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eastAsia="zh-CN"/>
              </w:rPr>
              <w:t>会计资格证、初级会计师、</w:t>
            </w: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val="en-US" w:eastAsia="zh-CN"/>
              </w:rPr>
              <w:t>中级会计师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Calibri" w:hAnsi="Calibri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val="en-US" w:eastAsia="zh-CN"/>
              </w:rPr>
              <w:t>18691505916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  <w:lang w:val="en-US" w:eastAsia="zh-CN"/>
              </w:rPr>
              <w:t>1225158795@qq.com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2002.7--2004.7西安交通大学（大专金融学）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2018.3--至今 陕西师范大学（本科财务管理）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2016.8-2017.7      中铁七局二公司郑万高铁项目部            财务经理</w:t>
            </w: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2017.7-2018.6      中铁航空港成都地产有限公司         财务负责人</w:t>
            </w:r>
          </w:p>
          <w:p>
            <w:pPr>
              <w:snapToGrid w:val="0"/>
              <w:jc w:val="left"/>
              <w:rPr>
                <w:rFonts w:hint="default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2018.7-2018.11    中铁天丰建筑工程有限公司滕州项目部   财务部</w:t>
            </w: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2018.12-至今      中铁一局集团第五工程有限公司             投融资部</w:t>
            </w: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先后参与过高速公路、一般公路、普通铁路和高速铁路的建设，对项目的财务管理工作具有较为丰富的管理经验。在2017年8月任职成都地产公司以来，通过个人努力，使单位节约土地增值税1117万元，同时统筹税务规划，做到合理避税，用自己多年的财务经验规避企业财务风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1"/>
                <w:sz w:val="18"/>
                <w:szCs w:val="18"/>
                <w:lang w:val="en-US" w:eastAsia="zh-CN" w:bidi="ar-SA"/>
              </w:rPr>
              <w:t>2007年被评为安康铁路分局青工安全生产“先进个人”，2011年被评为福永项目部优秀共产党员，2016年被评为广大项目部优秀共产党员，2017 年被中铁航空港成都地产公司评为“先进个人”。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Calibri" w:hAnsi="Calibri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eastAsia="zh-CN"/>
              </w:rPr>
              <w:t>公司财务管理、会计核算、税务筹划、财务测算，具备丰富的项目管理经验，包含工程施工、房地产开发等。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10BA3"/>
    <w:rsid w:val="0EB1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2020-04-23T01:20:00Z</dcterms:created>
  <dc:creator>张天良</dc:creator>
  <cp:lastModifiedBy>张天良</cp:lastModifiedBy>
  <dcterms:modified xsi:type="dcterms:W3CDTF">2020-04-23T01:24:24Z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