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芜湖市市场监督管理局所属事业单位招聘编外工作人员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人员身份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职务（职称）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60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所受奖惩情况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1536" w:type="dxa"/>
            <w:vMerge w:val="restart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5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4" w:hRule="atLeast"/>
        </w:trPr>
        <w:tc>
          <w:tcPr>
            <w:tcW w:w="1536" w:type="dxa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2.个人简历请从大学期间开始填写。</w:t>
      </w:r>
    </w:p>
    <w:p>
      <w:pPr>
        <w:widowControl/>
        <w:shd w:val="clear" w:color="auto" w:fill="FFFFFF"/>
        <w:spacing w:line="360" w:lineRule="atLeast"/>
        <w:ind w:left="719" w:hanging="240"/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6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2021-05-10T05:52:48Z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6CA96A95D4314521B308DBA6AA839ECB</vt:lpwstr>
  </property>
</Properties>
</file>