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Lines="0" w:after="0" w:afterLines="0" w:line="520" w:lineRule="exact"/>
        <w:ind w:right="0" w:rightChars="0"/>
        <w:textAlignment w:val="auto"/>
        <w:outlineLvl w:val="9"/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eastAsia="zh-CN" w:bidi="ar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eastAsia="zh-CN" w:bidi="ar"/>
        </w:rPr>
        <w:t>附件2</w:t>
      </w:r>
    </w:p>
    <w:p>
      <w:pPr>
        <w:jc w:val="center"/>
        <w:rPr>
          <w:color w:val="00000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肥西县202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上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半年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事业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单位公开招聘工作人员岗位表</w:t>
      </w:r>
    </w:p>
    <w:bookmarkEnd w:id="0"/>
    <w:tbl>
      <w:tblPr>
        <w:tblStyle w:val="3"/>
        <w:tblW w:w="0" w:type="auto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9"/>
        <w:gridCol w:w="988"/>
        <w:gridCol w:w="826"/>
        <w:gridCol w:w="675"/>
        <w:gridCol w:w="4995"/>
        <w:gridCol w:w="780"/>
        <w:gridCol w:w="870"/>
        <w:gridCol w:w="976"/>
        <w:gridCol w:w="873"/>
        <w:gridCol w:w="1527"/>
        <w:gridCol w:w="9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color w:val="000000"/>
                <w:lang w:val="en-US" w:eastAsia="zh-CN"/>
              </w:rPr>
              <w:t>序号</w:t>
            </w:r>
          </w:p>
        </w:tc>
        <w:tc>
          <w:tcPr>
            <w:tcW w:w="9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color w:val="000000"/>
                <w:lang w:val="en-US" w:eastAsia="zh-CN"/>
              </w:rPr>
            </w:pPr>
            <w:r>
              <w:rPr>
                <w:rStyle w:val="6"/>
                <w:color w:val="000000"/>
                <w:lang w:val="en-US" w:eastAsia="zh-CN"/>
              </w:rPr>
              <w:t>主管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color w:val="000000"/>
                <w:lang w:val="en-US" w:eastAsia="zh-CN"/>
              </w:rPr>
              <w:t>部门</w:t>
            </w:r>
          </w:p>
        </w:tc>
        <w:tc>
          <w:tcPr>
            <w:tcW w:w="8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color w:val="000000"/>
                <w:lang w:val="en-US" w:eastAsia="zh-CN"/>
              </w:rPr>
            </w:pPr>
            <w:r>
              <w:rPr>
                <w:rStyle w:val="6"/>
                <w:color w:val="000000"/>
                <w:lang w:val="en-US" w:eastAsia="zh-CN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color w:val="000000"/>
                <w:lang w:val="en-US" w:eastAsia="zh-CN"/>
              </w:rPr>
              <w:t>代码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color w:val="000000"/>
                <w:lang w:val="en-US" w:eastAsia="zh-CN"/>
              </w:rPr>
            </w:pPr>
            <w:r>
              <w:rPr>
                <w:rStyle w:val="6"/>
                <w:color w:val="000000"/>
                <w:lang w:val="en-US" w:eastAsia="zh-CN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color w:val="000000"/>
                <w:lang w:val="en-US" w:eastAsia="zh-CN"/>
              </w:rPr>
              <w:t>人数</w:t>
            </w:r>
          </w:p>
        </w:tc>
        <w:tc>
          <w:tcPr>
            <w:tcW w:w="66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color w:val="000000"/>
                <w:lang w:val="en-US" w:eastAsia="zh-CN"/>
              </w:rPr>
              <w:t>岗位条件和要求</w:t>
            </w:r>
          </w:p>
        </w:tc>
        <w:tc>
          <w:tcPr>
            <w:tcW w:w="1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color w:val="000000"/>
                <w:lang w:val="en-US" w:eastAsia="zh-CN"/>
              </w:rPr>
            </w:pPr>
            <w:r>
              <w:rPr>
                <w:rStyle w:val="6"/>
                <w:color w:val="000000"/>
                <w:lang w:val="en-US" w:eastAsia="zh-CN"/>
              </w:rPr>
              <w:t>考试科目</w:t>
            </w:r>
          </w:p>
        </w:tc>
        <w:tc>
          <w:tcPr>
            <w:tcW w:w="1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color w:val="000000"/>
                <w:lang w:val="en-US" w:eastAsia="zh-CN"/>
              </w:rPr>
              <w:t>备  注</w:t>
            </w:r>
          </w:p>
        </w:tc>
        <w:tc>
          <w:tcPr>
            <w:tcW w:w="9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color w:val="000000"/>
                <w:lang w:val="en-US" w:eastAsia="zh-CN"/>
              </w:rPr>
              <w:t>咨询电话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5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color w:val="000000"/>
                <w:lang w:val="en-US" w:eastAsia="zh-CN"/>
              </w:rPr>
              <w:t>专业（专业代码）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color w:val="000000"/>
                <w:lang w:val="en-US" w:eastAsia="zh-CN"/>
              </w:rPr>
              <w:t>学历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color w:val="000000"/>
                <w:lang w:val="en-US" w:eastAsia="zh-CN"/>
              </w:rPr>
              <w:t>年龄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科目</w:t>
            </w:r>
            <w:r>
              <w:rPr>
                <w:rFonts w:hint="eastAsia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科目</w:t>
            </w:r>
            <w:r>
              <w:rPr>
                <w:rFonts w:hint="eastAsia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9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98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Style w:val="6"/>
                <w:color w:val="000000"/>
                <w:lang w:val="en-US" w:eastAsia="zh-CN"/>
              </w:rPr>
            </w:pPr>
            <w:r>
              <w:rPr>
                <w:rStyle w:val="6"/>
                <w:color w:val="000000"/>
                <w:lang w:val="en-US" w:eastAsia="zh-CN"/>
              </w:rPr>
              <w:t>高店乡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210201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left"/>
              <w:textAlignment w:val="center"/>
              <w:rPr>
                <w:rStyle w:val="6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本科：土木工程（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u w:val="none"/>
                <w:lang w:val="en-US" w:eastAsia="zh-CN"/>
              </w:rPr>
              <w:t>081001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）、建筑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u w:val="none"/>
                <w:lang w:val="en-US" w:eastAsia="zh-CN"/>
              </w:rPr>
              <w:t>类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u w:val="none"/>
                <w:lang w:val="en-US" w:eastAsia="zh-CN"/>
              </w:rPr>
              <w:t>0828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）</w:t>
            </w: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研究生：土木工程（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u w:val="none"/>
                <w:lang w:val="en-US" w:eastAsia="zh-CN"/>
              </w:rPr>
              <w:t>0814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）、建筑学（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u w:val="none"/>
                <w:lang w:val="en-US" w:eastAsia="zh-CN"/>
              </w:rPr>
              <w:t>0813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）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u w:val="none"/>
                <w:lang w:val="en-US" w:eastAsia="zh-CN"/>
              </w:rPr>
              <w:t>、建筑学（0851）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6"/>
                <w:color w:val="000000"/>
                <w:lang w:val="en-US" w:eastAsia="zh-CN"/>
              </w:rPr>
              <w:t>本科及以上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  <w:r>
              <w:rPr>
                <w:rStyle w:val="6"/>
                <w:color w:val="000000"/>
                <w:lang w:val="en-US" w:eastAsia="zh-CN"/>
              </w:rPr>
              <w:t>周岁及以下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综合知识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Style w:val="6"/>
                <w:color w:val="000000"/>
                <w:lang w:val="en-US" w:eastAsia="zh-CN"/>
              </w:rPr>
            </w:pPr>
            <w:r>
              <w:rPr>
                <w:rStyle w:val="6"/>
                <w:color w:val="000000"/>
                <w:lang w:val="en-US" w:eastAsia="zh-CN"/>
              </w:rPr>
              <w:t>申论</w:t>
            </w:r>
          </w:p>
        </w:tc>
        <w:tc>
          <w:tcPr>
            <w:tcW w:w="15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应届生报考</w:t>
            </w:r>
          </w:p>
        </w:tc>
        <w:tc>
          <w:tcPr>
            <w:tcW w:w="954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0551-68671021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5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Style w:val="6"/>
                <w:color w:val="000000"/>
                <w:lang w:val="en-US" w:eastAsia="zh-CN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210202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本科：会计学（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u w:val="none"/>
                <w:lang w:val="en-US" w:eastAsia="zh-CN"/>
              </w:rPr>
              <w:t>120203K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）、会计、财务管理（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u w:val="none"/>
                <w:lang w:val="en-US" w:eastAsia="zh-CN"/>
              </w:rPr>
              <w:t>120204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研究生：会计学（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u w:val="none"/>
                <w:lang w:val="en-US" w:eastAsia="zh-CN"/>
              </w:rPr>
              <w:t>120201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）、会计（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u w:val="none"/>
                <w:lang w:val="en-US" w:eastAsia="zh-CN"/>
              </w:rPr>
              <w:t>1253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）、企业管理（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u w:val="none"/>
                <w:lang w:val="en-US" w:eastAsia="zh-CN"/>
              </w:rPr>
              <w:t>120202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6"/>
                <w:color w:val="000000"/>
                <w:lang w:val="en-US" w:eastAsia="zh-CN"/>
              </w:rPr>
              <w:t>本科及以上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  <w:r>
              <w:rPr>
                <w:rStyle w:val="6"/>
                <w:color w:val="000000"/>
                <w:lang w:val="en-US" w:eastAsia="zh-CN"/>
              </w:rPr>
              <w:t>周岁及以下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Style w:val="6"/>
                <w:color w:val="000000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综合知识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Style w:val="6"/>
                <w:color w:val="000000"/>
                <w:lang w:val="en-US" w:eastAsia="zh-CN"/>
              </w:rPr>
            </w:pPr>
            <w:r>
              <w:rPr>
                <w:rStyle w:val="6"/>
                <w:color w:val="000000"/>
                <w:lang w:val="en-US" w:eastAsia="zh-CN"/>
              </w:rPr>
              <w:t>财会</w:t>
            </w:r>
          </w:p>
        </w:tc>
        <w:tc>
          <w:tcPr>
            <w:tcW w:w="15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5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Style w:val="6"/>
                <w:color w:val="000000"/>
                <w:lang w:val="en-US" w:eastAsia="zh-CN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210203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left"/>
              <w:textAlignment w:val="center"/>
              <w:rPr>
                <w:rStyle w:val="6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本科：中国语言文学类（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u w:val="none"/>
                <w:lang w:val="en-US" w:eastAsia="zh-CN"/>
              </w:rPr>
              <w:t>0501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研究生：中国语言文学（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u w:val="none"/>
                <w:lang w:val="en-US" w:eastAsia="zh-CN"/>
              </w:rPr>
              <w:t>0501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6"/>
                <w:color w:val="000000"/>
                <w:lang w:val="en-US" w:eastAsia="zh-CN"/>
              </w:rPr>
              <w:t>本科及以上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  <w:r>
              <w:rPr>
                <w:rStyle w:val="6"/>
                <w:color w:val="000000"/>
                <w:lang w:val="en-US" w:eastAsia="zh-CN"/>
              </w:rPr>
              <w:t>周岁及以下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综合知识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Style w:val="6"/>
                <w:color w:val="000000"/>
                <w:lang w:val="en-US" w:eastAsia="zh-CN"/>
              </w:rPr>
            </w:pPr>
            <w:r>
              <w:rPr>
                <w:rStyle w:val="6"/>
                <w:color w:val="000000"/>
                <w:lang w:val="en-US" w:eastAsia="zh-CN"/>
              </w:rPr>
              <w:t>申论</w:t>
            </w:r>
          </w:p>
        </w:tc>
        <w:tc>
          <w:tcPr>
            <w:tcW w:w="15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9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县自然资源与规划局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210204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本科：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u w:val="none"/>
                <w:lang w:val="en-US" w:eastAsia="zh-CN"/>
              </w:rPr>
              <w:t>人文地理与城乡规划（070503）、地理信息科学（070504）</w:t>
            </w:r>
          </w:p>
          <w:p>
            <w:pPr>
              <w:widowControl/>
              <w:wordWrap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研究生：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u w:val="none"/>
                <w:lang w:val="en-US" w:eastAsia="zh-CN"/>
              </w:rPr>
              <w:t>人文地理学（070502）、地图学与地理信息系统（070503）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本科及以上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周岁及以下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综合知识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u w:val="none"/>
                <w:lang w:val="en-US" w:eastAsia="zh-CN"/>
              </w:rPr>
              <w:t>申论</w:t>
            </w:r>
          </w:p>
        </w:tc>
        <w:tc>
          <w:tcPr>
            <w:tcW w:w="15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应届生报考</w:t>
            </w:r>
          </w:p>
        </w:tc>
        <w:tc>
          <w:tcPr>
            <w:tcW w:w="9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0551-68856047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eastAsia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210205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本科：建筑学（082801）、城乡规划（082802）</w:t>
            </w:r>
          </w:p>
          <w:p>
            <w:pPr>
              <w:widowControl/>
              <w:wordWrap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研究生：建筑学（</w:t>
            </w:r>
            <w:r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u w:val="none"/>
                <w:lang w:val="en-US" w:eastAsia="zh-CN"/>
              </w:rPr>
              <w:t>0813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本科及以上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周岁及以下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综合知识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u w:val="none"/>
                <w:lang w:val="en-US" w:eastAsia="zh-CN"/>
              </w:rPr>
              <w:t>申论</w:t>
            </w:r>
          </w:p>
        </w:tc>
        <w:tc>
          <w:tcPr>
            <w:tcW w:w="15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5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eastAsia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210206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本科：土木工程（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u w:val="none"/>
                <w:lang w:val="en-US" w:eastAsia="zh-CN"/>
              </w:rPr>
              <w:t>081001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）、道路桥梁与渡河工程（081006T）</w:t>
            </w:r>
          </w:p>
          <w:p>
            <w:pPr>
              <w:widowControl/>
              <w:wordWrap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研究生：土木工程（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u w:val="none"/>
                <w:lang w:val="en-US" w:eastAsia="zh-CN"/>
              </w:rPr>
              <w:t>0814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本科及以上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周岁及以下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综合知识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u w:val="none"/>
                <w:lang w:val="en-US" w:eastAsia="zh-CN"/>
              </w:rPr>
              <w:t>申论</w:t>
            </w:r>
          </w:p>
        </w:tc>
        <w:tc>
          <w:tcPr>
            <w:tcW w:w="15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eastAsia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210207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u w:val="none"/>
                <w:lang w:val="en-US" w:eastAsia="zh-CN"/>
              </w:rPr>
              <w:t>本科：工程管理（120103）、土地资源管理（120404）</w:t>
            </w:r>
          </w:p>
          <w:p>
            <w:pPr>
              <w:widowControl/>
              <w:wordWrap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u w:val="none"/>
                <w:lang w:val="en-US" w:eastAsia="zh-CN"/>
              </w:rPr>
              <w:t>研究生：工程管理（1256）、土地资源管理（120405）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本科及以上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周岁及以下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综合知识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u w:val="none"/>
                <w:lang w:val="en-US" w:eastAsia="zh-CN"/>
              </w:rPr>
              <w:t>申论</w:t>
            </w:r>
          </w:p>
        </w:tc>
        <w:tc>
          <w:tcPr>
            <w:tcW w:w="15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color w:val="000000"/>
                <w:lang w:val="en-US" w:eastAsia="zh-CN"/>
              </w:rPr>
              <w:t>序号</w:t>
            </w:r>
          </w:p>
        </w:tc>
        <w:tc>
          <w:tcPr>
            <w:tcW w:w="9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color w:val="000000"/>
                <w:lang w:val="en-US" w:eastAsia="zh-CN"/>
              </w:rPr>
            </w:pPr>
            <w:r>
              <w:rPr>
                <w:rStyle w:val="6"/>
                <w:color w:val="000000"/>
                <w:lang w:val="en-US" w:eastAsia="zh-CN"/>
              </w:rPr>
              <w:t>主管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color w:val="000000"/>
                <w:lang w:val="en-US" w:eastAsia="zh-CN"/>
              </w:rPr>
              <w:t>部门</w:t>
            </w:r>
          </w:p>
        </w:tc>
        <w:tc>
          <w:tcPr>
            <w:tcW w:w="8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color w:val="000000"/>
                <w:lang w:val="en-US" w:eastAsia="zh-CN"/>
              </w:rPr>
            </w:pPr>
            <w:r>
              <w:rPr>
                <w:rStyle w:val="6"/>
                <w:color w:val="000000"/>
                <w:lang w:val="en-US" w:eastAsia="zh-CN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color w:val="000000"/>
                <w:lang w:val="en-US" w:eastAsia="zh-CN"/>
              </w:rPr>
              <w:t>代码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color w:val="000000"/>
                <w:lang w:val="en-US" w:eastAsia="zh-CN"/>
              </w:rPr>
            </w:pPr>
            <w:r>
              <w:rPr>
                <w:rStyle w:val="6"/>
                <w:color w:val="000000"/>
                <w:lang w:val="en-US" w:eastAsia="zh-CN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color w:val="000000"/>
                <w:lang w:val="en-US" w:eastAsia="zh-CN"/>
              </w:rPr>
              <w:t>人数</w:t>
            </w:r>
          </w:p>
        </w:tc>
        <w:tc>
          <w:tcPr>
            <w:tcW w:w="66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color w:val="000000"/>
                <w:lang w:val="en-US" w:eastAsia="zh-CN"/>
              </w:rPr>
              <w:t>岗位条件和要求</w:t>
            </w:r>
          </w:p>
        </w:tc>
        <w:tc>
          <w:tcPr>
            <w:tcW w:w="1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color w:val="000000"/>
                <w:lang w:val="en-US" w:eastAsia="zh-CN"/>
              </w:rPr>
            </w:pPr>
            <w:r>
              <w:rPr>
                <w:rStyle w:val="6"/>
                <w:color w:val="000000"/>
                <w:lang w:val="en-US" w:eastAsia="zh-CN"/>
              </w:rPr>
              <w:t>考试科目</w:t>
            </w:r>
          </w:p>
        </w:tc>
        <w:tc>
          <w:tcPr>
            <w:tcW w:w="1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color w:val="000000"/>
                <w:lang w:val="en-US" w:eastAsia="zh-CN"/>
              </w:rPr>
              <w:t>备  注</w:t>
            </w:r>
          </w:p>
        </w:tc>
        <w:tc>
          <w:tcPr>
            <w:tcW w:w="9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color w:val="000000"/>
                <w:lang w:val="en-US" w:eastAsia="zh-CN"/>
              </w:rPr>
              <w:t>咨询电话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5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color w:val="000000"/>
                <w:lang w:val="en-US" w:eastAsia="zh-CN"/>
              </w:rPr>
              <w:t>专业（专业代码）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color w:val="000000"/>
                <w:lang w:val="en-US" w:eastAsia="zh-CN"/>
              </w:rPr>
              <w:t>学历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color w:val="000000"/>
                <w:lang w:val="en-US" w:eastAsia="zh-CN"/>
              </w:rPr>
              <w:t>年龄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科目</w:t>
            </w:r>
            <w:r>
              <w:rPr>
                <w:rFonts w:hint="eastAsia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科目</w:t>
            </w:r>
            <w:r>
              <w:rPr>
                <w:rFonts w:hint="eastAsia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9" w:hRule="atLeast"/>
        </w:trPr>
        <w:tc>
          <w:tcPr>
            <w:tcW w:w="599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98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Style w:val="6"/>
                <w:color w:val="000000"/>
                <w:lang w:val="en-US" w:eastAsia="zh-CN"/>
              </w:rPr>
            </w:pPr>
            <w:r>
              <w:rPr>
                <w:rStyle w:val="6"/>
                <w:color w:val="000000"/>
                <w:lang w:val="en-US" w:eastAsia="zh-CN"/>
              </w:rPr>
              <w:t>县急救站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210208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eastAsia" w:ascii="宋体" w:hAnsi="宋体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专科：临床医学（</w:t>
            </w: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  <w:t>620101K）、中医学（620103K）、中医骨伤（620104K）</w:t>
            </w:r>
          </w:p>
          <w:p>
            <w:pPr>
              <w:kinsoku/>
              <w:autoSpaceDE/>
              <w:autoSpaceDN w:val="0"/>
              <w:jc w:val="left"/>
              <w:textAlignment w:val="center"/>
              <w:rPr>
                <w:rFonts w:hint="eastAsia" w:ascii="宋体" w:hAnsi="宋体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  <w:t>本科：临床医学（100201K）、中医学（100501K）、中西医临床医学（100601K）</w:t>
            </w:r>
          </w:p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  <w:t>研究生：临床医学（1002）、中医学（1005）、中西医结合临床（100602）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6"/>
                <w:color w:val="000000"/>
                <w:lang w:val="en-US" w:eastAsia="zh-CN"/>
              </w:rPr>
              <w:t>大专及以上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35周岁及以下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综合知识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Style w:val="6"/>
                <w:color w:val="000000"/>
                <w:lang w:val="en-US" w:eastAsia="zh-CN"/>
              </w:rPr>
            </w:pPr>
            <w:r>
              <w:rPr>
                <w:rStyle w:val="6"/>
                <w:color w:val="000000"/>
                <w:lang w:val="en-US" w:eastAsia="zh-CN"/>
              </w:rPr>
              <w:t>卫生基础知识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left"/>
              <w:textAlignment w:val="center"/>
              <w:rPr>
                <w:rStyle w:val="6"/>
                <w:rFonts w:hint="eastAsia"/>
                <w:color w:val="000000"/>
                <w:lang w:val="en-US" w:eastAsia="zh-CN"/>
              </w:rPr>
            </w:pPr>
            <w:r>
              <w:rPr>
                <w:rStyle w:val="6"/>
                <w:rFonts w:hint="eastAsia"/>
                <w:color w:val="000000"/>
                <w:lang w:val="en-US" w:eastAsia="zh-CN"/>
              </w:rPr>
              <w:t>应届生报考；</w:t>
            </w:r>
          </w:p>
          <w:p>
            <w:pPr>
              <w:widowControl/>
              <w:wordWrap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6"/>
                <w:rFonts w:hint="eastAsia"/>
                <w:color w:val="000000"/>
                <w:lang w:val="en-US" w:eastAsia="zh-CN"/>
              </w:rPr>
              <w:t>该岗位属120随车医生，急救时需要抬、搬、运担架及搀、背患者等，适宜男性报考</w:t>
            </w:r>
          </w:p>
        </w:tc>
        <w:tc>
          <w:tcPr>
            <w:tcW w:w="954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0551-68852060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0" w:hRule="atLeast"/>
        </w:trPr>
        <w:tc>
          <w:tcPr>
            <w:tcW w:w="5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eastAsia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eastAsia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210209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eastAsia" w:ascii="宋体" w:hAnsi="宋体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2"/>
                <w:u w:val="none"/>
                <w:lang w:eastAsia="zh-CN"/>
              </w:rPr>
              <w:t>专科：临床医学（</w:t>
            </w: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  <w:t>620101K）、中医学（620103K）、中医骨伤（620104K）</w:t>
            </w:r>
          </w:p>
          <w:p>
            <w:pPr>
              <w:kinsoku/>
              <w:autoSpaceDE/>
              <w:autoSpaceDN w:val="0"/>
              <w:jc w:val="left"/>
              <w:textAlignment w:val="center"/>
              <w:rPr>
                <w:rFonts w:hint="eastAsia" w:ascii="宋体" w:hAnsi="宋体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  <w:t>本科：临床医学（100201K）、中医学（100501K）、中西医临床医学（100601K）</w:t>
            </w:r>
          </w:p>
          <w:p>
            <w:pPr>
              <w:kinsoku/>
              <w:autoSpaceDE/>
              <w:autoSpaceDN w:val="0"/>
              <w:jc w:val="left"/>
              <w:textAlignment w:val="center"/>
              <w:rPr>
                <w:rFonts w:hint="eastAsia" w:ascii="宋体" w:hAnsi="宋体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2"/>
                <w:u w:val="none"/>
                <w:lang w:val="en-US" w:eastAsia="zh-CN"/>
              </w:rPr>
              <w:t>研究生：临床医学（1002）、中医学（1005）、中西医结合临床（100602）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6"/>
                <w:color w:val="000000"/>
                <w:lang w:val="en-US" w:eastAsia="zh-CN"/>
              </w:rPr>
              <w:t>大专及以上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40周岁及以下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综合知识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6"/>
                <w:color w:val="000000"/>
                <w:lang w:val="en-US" w:eastAsia="zh-CN"/>
              </w:rPr>
              <w:t>卫生基础知识</w:t>
            </w:r>
          </w:p>
        </w:tc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left"/>
              <w:rPr>
                <w:rFonts w:hint="eastAsia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Style w:val="6"/>
                <w:rFonts w:hint="eastAsia"/>
                <w:color w:val="000000"/>
                <w:lang w:val="en-US" w:eastAsia="zh-CN"/>
              </w:rPr>
              <w:t>须具备执业助理医师及以上资格；该岗位属120随车医生，急救时需要抬、搬、运担架及搀、背患者等，适宜男性报考</w:t>
            </w:r>
          </w:p>
        </w:tc>
        <w:tc>
          <w:tcPr>
            <w:tcW w:w="9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ind w:firstLine="440" w:firstLineChars="200"/>
        <w:rPr>
          <w:rFonts w:hint="eastAsia"/>
          <w:color w:val="000000"/>
          <w:sz w:val="22"/>
          <w:szCs w:val="22"/>
        </w:rPr>
      </w:pPr>
    </w:p>
    <w:p>
      <w:pPr>
        <w:ind w:firstLine="440" w:firstLineChars="200"/>
        <w:rPr>
          <w:rFonts w:hint="eastAsia"/>
          <w:color w:val="000000"/>
          <w:sz w:val="22"/>
          <w:szCs w:val="22"/>
        </w:rPr>
      </w:pPr>
    </w:p>
    <w:p>
      <w:pPr>
        <w:ind w:firstLine="440" w:firstLineChars="200"/>
        <w:rPr>
          <w:rFonts w:hint="eastAsia"/>
          <w:color w:val="000000"/>
          <w:sz w:val="22"/>
          <w:szCs w:val="22"/>
        </w:rPr>
      </w:pPr>
    </w:p>
    <w:p>
      <w:pPr>
        <w:ind w:firstLine="440" w:firstLineChars="200"/>
        <w:rPr>
          <w:rFonts w:hint="eastAsia"/>
          <w:color w:val="000000"/>
          <w:sz w:val="22"/>
          <w:szCs w:val="22"/>
        </w:rPr>
      </w:pPr>
    </w:p>
    <w:p>
      <w:pPr>
        <w:ind w:firstLine="440" w:firstLineChars="200"/>
        <w:rPr>
          <w:rFonts w:hint="eastAsia"/>
          <w:color w:val="000000"/>
          <w:sz w:val="22"/>
          <w:szCs w:val="22"/>
        </w:rPr>
      </w:pPr>
    </w:p>
    <w:p>
      <w:pPr>
        <w:ind w:firstLine="440" w:firstLineChars="200"/>
        <w:rPr>
          <w:rFonts w:hint="eastAsia"/>
          <w:color w:val="000000"/>
          <w:sz w:val="22"/>
          <w:szCs w:val="22"/>
        </w:rPr>
      </w:pPr>
    </w:p>
    <w:p>
      <w:pPr>
        <w:ind w:firstLine="440" w:firstLineChars="200"/>
        <w:rPr>
          <w:rFonts w:hint="eastAsia"/>
          <w:color w:val="000000"/>
          <w:sz w:val="22"/>
          <w:szCs w:val="22"/>
        </w:rPr>
      </w:pPr>
    </w:p>
    <w:tbl>
      <w:tblPr>
        <w:tblStyle w:val="3"/>
        <w:tblW w:w="0" w:type="auto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9"/>
        <w:gridCol w:w="988"/>
        <w:gridCol w:w="826"/>
        <w:gridCol w:w="675"/>
        <w:gridCol w:w="4995"/>
        <w:gridCol w:w="780"/>
        <w:gridCol w:w="870"/>
        <w:gridCol w:w="976"/>
        <w:gridCol w:w="873"/>
        <w:gridCol w:w="1527"/>
        <w:gridCol w:w="9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5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color w:val="000000"/>
                <w:lang w:val="en-US" w:eastAsia="zh-CN"/>
              </w:rPr>
              <w:t>序号</w:t>
            </w:r>
          </w:p>
        </w:tc>
        <w:tc>
          <w:tcPr>
            <w:tcW w:w="9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color w:val="000000"/>
                <w:lang w:val="en-US" w:eastAsia="zh-CN"/>
              </w:rPr>
            </w:pPr>
            <w:r>
              <w:rPr>
                <w:rStyle w:val="6"/>
                <w:color w:val="000000"/>
                <w:lang w:val="en-US" w:eastAsia="zh-CN"/>
              </w:rPr>
              <w:t>主管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color w:val="000000"/>
                <w:lang w:val="en-US" w:eastAsia="zh-CN"/>
              </w:rPr>
              <w:t>部门</w:t>
            </w:r>
          </w:p>
        </w:tc>
        <w:tc>
          <w:tcPr>
            <w:tcW w:w="8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color w:val="000000"/>
                <w:lang w:val="en-US" w:eastAsia="zh-CN"/>
              </w:rPr>
            </w:pPr>
            <w:r>
              <w:rPr>
                <w:rStyle w:val="6"/>
                <w:color w:val="000000"/>
                <w:lang w:val="en-US" w:eastAsia="zh-CN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color w:val="000000"/>
                <w:lang w:val="en-US" w:eastAsia="zh-CN"/>
              </w:rPr>
              <w:t>代码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color w:val="000000"/>
                <w:lang w:val="en-US" w:eastAsia="zh-CN"/>
              </w:rPr>
            </w:pPr>
            <w:r>
              <w:rPr>
                <w:rStyle w:val="6"/>
                <w:color w:val="000000"/>
                <w:lang w:val="en-US" w:eastAsia="zh-CN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color w:val="000000"/>
                <w:lang w:val="en-US" w:eastAsia="zh-CN"/>
              </w:rPr>
              <w:t>人数</w:t>
            </w:r>
          </w:p>
        </w:tc>
        <w:tc>
          <w:tcPr>
            <w:tcW w:w="66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color w:val="000000"/>
                <w:lang w:val="en-US" w:eastAsia="zh-CN"/>
              </w:rPr>
              <w:t>岗位条件和要求</w:t>
            </w:r>
          </w:p>
        </w:tc>
        <w:tc>
          <w:tcPr>
            <w:tcW w:w="1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color w:val="000000"/>
                <w:lang w:val="en-US" w:eastAsia="zh-CN"/>
              </w:rPr>
            </w:pPr>
            <w:r>
              <w:rPr>
                <w:rStyle w:val="6"/>
                <w:color w:val="000000"/>
                <w:lang w:val="en-US" w:eastAsia="zh-CN"/>
              </w:rPr>
              <w:t>考试科目</w:t>
            </w:r>
          </w:p>
        </w:tc>
        <w:tc>
          <w:tcPr>
            <w:tcW w:w="1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color w:val="000000"/>
                <w:lang w:val="en-US" w:eastAsia="zh-CN"/>
              </w:rPr>
              <w:t>备注</w:t>
            </w:r>
          </w:p>
        </w:tc>
        <w:tc>
          <w:tcPr>
            <w:tcW w:w="9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color w:val="000000"/>
                <w:lang w:val="en-US" w:eastAsia="zh-CN"/>
              </w:rPr>
              <w:t>咨询电话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5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color w:val="000000"/>
                <w:lang w:val="en-US" w:eastAsia="zh-CN"/>
              </w:rPr>
              <w:t>专业（专业代码）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color w:val="000000"/>
                <w:lang w:val="en-US" w:eastAsia="zh-CN"/>
              </w:rPr>
              <w:t>学历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color w:val="000000"/>
                <w:lang w:val="en-US" w:eastAsia="zh-CN"/>
              </w:rPr>
              <w:t>年龄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科目</w:t>
            </w:r>
            <w:r>
              <w:rPr>
                <w:rFonts w:hint="eastAsia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科目</w:t>
            </w:r>
            <w:r>
              <w:rPr>
                <w:rFonts w:hint="eastAsia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6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铭传乡卫生院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210210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u w:val="none"/>
                <w:lang w:val="en-US" w:eastAsia="zh-CN"/>
              </w:rPr>
              <w:t>大专：医药卫生大类（62）</w:t>
            </w:r>
          </w:p>
          <w:p>
            <w:pPr>
              <w:widowControl/>
              <w:wordWrap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本科：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u w:val="none"/>
                <w:lang w:val="en-US" w:eastAsia="zh-CN"/>
              </w:rPr>
              <w:t>医学（10）</w:t>
            </w: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研究生：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u w:val="none"/>
                <w:lang w:val="en-US" w:eastAsia="zh-CN"/>
              </w:rPr>
              <w:t>医学（10）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u w:val="none"/>
                <w:lang w:val="en-US" w:eastAsia="zh-CN"/>
              </w:rPr>
              <w:t>大专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及以上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45周岁以下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综合知识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6"/>
                <w:color w:val="000000"/>
                <w:lang w:val="en-US" w:eastAsia="zh-CN"/>
              </w:rPr>
              <w:t>卫生基础知识</w:t>
            </w:r>
          </w:p>
        </w:tc>
        <w:tc>
          <w:tcPr>
            <w:tcW w:w="15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left"/>
              <w:rPr>
                <w:rFonts w:hint="eastAsia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  <w:t>须符合以下两个条件任一项，可报考：</w:t>
            </w:r>
          </w:p>
          <w:p>
            <w:pPr>
              <w:widowControl/>
              <w:wordWrap/>
              <w:adjustRightInd/>
              <w:snapToGrid/>
              <w:spacing w:line="280" w:lineRule="exact"/>
              <w:jc w:val="left"/>
              <w:rPr>
                <w:rFonts w:hint="eastAsia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1.</w:t>
            </w:r>
            <w:r>
              <w:rPr>
                <w:rFonts w:hint="eastAsia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  <w:t>具有执业医师资格，执业范围注册为临床类全科医学专业或中医类全科医学专业；</w:t>
            </w:r>
          </w:p>
          <w:p>
            <w:pPr>
              <w:widowControl/>
              <w:wordWrap/>
              <w:adjustRightInd/>
              <w:snapToGrid/>
              <w:spacing w:line="280" w:lineRule="exact"/>
              <w:jc w:val="left"/>
              <w:rPr>
                <w:rFonts w:hint="default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2.</w:t>
            </w:r>
            <w:r>
              <w:rPr>
                <w:rFonts w:hint="eastAsia" w:cs="Times New Roman"/>
                <w:i w:val="0"/>
                <w:color w:val="000000"/>
                <w:sz w:val="20"/>
                <w:szCs w:val="20"/>
                <w:u w:val="none"/>
                <w:lang w:eastAsia="zh-CN"/>
              </w:rPr>
              <w:t>具有执业医师资格，经省级卫生计生行政部门（含中医药管理部门）认可的全科医生。</w:t>
            </w:r>
          </w:p>
        </w:tc>
        <w:tc>
          <w:tcPr>
            <w:tcW w:w="9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0551-68852060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eastAsia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柿树岗乡卫生院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210211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u w:val="none"/>
                <w:lang w:val="en-US" w:eastAsia="zh-CN"/>
              </w:rPr>
              <w:t>大专：医药卫生大类（62）</w:t>
            </w:r>
          </w:p>
          <w:p>
            <w:pPr>
              <w:widowControl/>
              <w:wordWrap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本科：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u w:val="none"/>
                <w:lang w:val="en-US" w:eastAsia="zh-CN"/>
              </w:rPr>
              <w:t>医学（10）</w:t>
            </w: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研究生：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u w:val="none"/>
                <w:lang w:val="en-US" w:eastAsia="zh-CN"/>
              </w:rPr>
              <w:t>医学（10）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u w:val="none"/>
                <w:lang w:val="en-US" w:eastAsia="zh-CN"/>
              </w:rPr>
              <w:t>大专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  <w:t>及以上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45周岁以下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综合知识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6"/>
                <w:color w:val="000000"/>
                <w:lang w:val="en-US" w:eastAsia="zh-CN"/>
              </w:rPr>
              <w:t>卫生基础知识</w:t>
            </w:r>
          </w:p>
        </w:tc>
        <w:tc>
          <w:tcPr>
            <w:tcW w:w="152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9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eastAsia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合计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eastAsia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49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eastAsia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eastAsia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Style w:val="6"/>
                <w:color w:val="000000"/>
                <w:lang w:val="en-US" w:eastAsia="zh-CN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textAlignment w:val="auto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备注：岗位条件和要求中“专业”主要依据国家教育部2012年公布的《普通高等学校本科专业目录》等专业（学科）指导目录、普通高等学校高等职业教育（专科）专业目录（2015年）</w:t>
      </w:r>
      <w:r>
        <w:rPr>
          <w:rFonts w:hint="eastAsia"/>
          <w:color w:val="000000"/>
          <w:sz w:val="24"/>
          <w:szCs w:val="24"/>
          <w:lang w:eastAsia="zh-CN"/>
        </w:rPr>
        <w:t>及</w:t>
      </w:r>
      <w:r>
        <w:rPr>
          <w:rFonts w:hint="eastAsia"/>
          <w:color w:val="000000"/>
          <w:sz w:val="24"/>
          <w:szCs w:val="24"/>
        </w:rPr>
        <w:t>研究生学科、专业参考目录设置。</w:t>
      </w: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/>
    <w:sectPr>
      <w:pgSz w:w="16838" w:h="11906" w:orient="landscape"/>
      <w:pgMar w:top="1588" w:right="1701" w:bottom="1588" w:left="1588" w:header="851" w:footer="113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BD62C1"/>
    <w:rsid w:val="15BD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  <w:style w:type="character" w:customStyle="1" w:styleId="6">
    <w:name w:val="font1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2021-03-10T07:37:00Z</dcterms:created>
  <dc:creator>PC</dc:creator>
  <cp:lastModifiedBy>PC</cp:lastModifiedBy>
  <dcterms:modified xsi:type="dcterms:W3CDTF">2021-03-10T07:38:27Z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