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</w:rPr>
        <w:t>2</w:t>
      </w:r>
    </w:p>
    <w:p>
      <w:pPr>
        <w:spacing w:line="560" w:lineRule="exact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ascii="Calibri" w:hAnsi="Calibri" w:eastAsia="宋体" w:cs="Times New Roman"/>
          <w:b/>
          <w:bCs/>
          <w:sz w:val="30"/>
          <w:szCs w:val="30"/>
        </w:rPr>
        <w:t xml:space="preserve"> </w:t>
      </w:r>
    </w:p>
    <w:p>
      <w:pPr>
        <w:spacing w:line="52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濉溪县医院2021年公开招聘工作人员考生疫情诚信承诺书</w:t>
      </w:r>
    </w:p>
    <w:p>
      <w:pPr>
        <w:spacing w:line="520" w:lineRule="exact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ascii="Calibri" w:hAnsi="Calibri" w:eastAsia="宋体" w:cs="Times New Roman"/>
          <w:b/>
          <w:bCs/>
          <w:sz w:val="30"/>
          <w:szCs w:val="30"/>
        </w:rPr>
        <w:t xml:space="preserve"> </w:t>
      </w:r>
    </w:p>
    <w:p>
      <w:pPr>
        <w:spacing w:line="52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一、考生自备一次性医用口罩，除身份确认等特殊情况外，应全程佩戴口罩，做好个人防护。</w:t>
      </w:r>
    </w:p>
    <w:p>
      <w:pPr>
        <w:spacing w:line="52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二、因考生人数较多，出于疫情防控需要，在</w:t>
      </w:r>
      <w:r>
        <w:rPr>
          <w:rFonts w:ascii="仿宋_GB2312" w:hAnsi="Calibri" w:eastAsia="仿宋_GB2312" w:cs="Times New Roman"/>
          <w:sz w:val="32"/>
          <w:szCs w:val="32"/>
        </w:rPr>
        <w:t>笔试前一小时</w:t>
      </w:r>
      <w:r>
        <w:rPr>
          <w:rFonts w:hint="eastAsia" w:ascii="仿宋_GB2312" w:hAnsi="Calibri" w:eastAsia="仿宋_GB2312" w:cs="Times New Roman"/>
          <w:sz w:val="32"/>
          <w:szCs w:val="32"/>
        </w:rPr>
        <w:t>，考生需有序在考点大门处排队等候进入考点。</w:t>
      </w:r>
    </w:p>
    <w:p>
      <w:pPr>
        <w:spacing w:line="52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、考生进入考点必须扫描“安康码”，并间隔1米以上的距离，依次进行体温检测，体温正常且“安康码”为绿码人员方可进入考点，（注：考生须提前下载皖事通APP，申领“安康码”）。“安康码”为黄码、红码人员须出示7天内新冠病毒核酸检测证明，如为阴性且体温正常方可参加考试。</w:t>
      </w:r>
    </w:p>
    <w:p>
      <w:pPr>
        <w:spacing w:line="52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四、如体温异常、咳嗽或疑似病例的人员，按照疫情防控工作相关程序处置。</w:t>
      </w:r>
    </w:p>
    <w:p>
      <w:pPr>
        <w:spacing w:line="52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五、凡隐瞒或谎报旅居史、接触史、健康状况等疫情防控重点信息，不配合工作人员进行防疫检测工作的，取消其考试资格，如有违法行为，将依法追究其法律责任。</w:t>
      </w:r>
    </w:p>
    <w:p>
      <w:pPr>
        <w:spacing w:line="520" w:lineRule="exact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本人承诺：已知悉以上告知事项和防疫要求，自愿承担因不实承诺应承担的相关责任并接受相应处理。</w:t>
      </w:r>
    </w:p>
    <w:p>
      <w:pPr>
        <w:spacing w:line="52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jc w:val="center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考生签名：</w:t>
      </w:r>
    </w:p>
    <w:p>
      <w:pPr>
        <w:spacing w:line="520" w:lineRule="exact"/>
        <w:ind w:firstLine="640" w:firstLineChars="2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年   月   日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2020-12-17T06:57:59Z</dcterms:created>
  <dc:creator>Administrator</dc:creator>
  <cp:lastModifiedBy>落尘</cp:lastModifiedBy>
  <dcterms:modified xsi:type="dcterms:W3CDTF">2020-12-17T06:58:12Z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