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25" w:rsidRPr="00A721BD" w:rsidRDefault="00DE2D25" w:rsidP="00A721BD">
      <w:pPr>
        <w:spacing w:line="460" w:lineRule="exact"/>
        <w:rPr>
          <w:rFonts w:ascii="仿宋" w:eastAsia="仿宋" w:hAnsi="仿宋" w:cs="方正大标宋简体"/>
          <w:color w:val="333333"/>
          <w:sz w:val="32"/>
          <w:szCs w:val="32"/>
          <w:shd w:val="clear" w:color="auto" w:fill="FFFFFF"/>
        </w:rPr>
      </w:pPr>
      <w:r w:rsidRPr="00A721BD">
        <w:rPr>
          <w:rFonts w:ascii="仿宋" w:eastAsia="仿宋" w:hAnsi="仿宋" w:cs="方正大标宋简体" w:hint="eastAsia"/>
          <w:color w:val="333333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方正大标宋简体"/>
          <w:color w:val="333333"/>
          <w:sz w:val="32"/>
          <w:szCs w:val="32"/>
          <w:shd w:val="clear" w:color="auto" w:fill="FFFFFF"/>
        </w:rPr>
        <w:t>5</w:t>
      </w:r>
    </w:p>
    <w:p w:rsidR="00DE2D25" w:rsidRDefault="00DE2D25" w:rsidP="003B00CC">
      <w:pPr>
        <w:pStyle w:val="1"/>
        <w:tabs>
          <w:tab w:val="left" w:pos="567"/>
        </w:tabs>
        <w:adjustRightInd w:val="0"/>
        <w:snapToGrid w:val="0"/>
        <w:spacing w:line="460" w:lineRule="exact"/>
        <w:ind w:right="1280" w:firstLineChars="0" w:firstLine="0"/>
        <w:jc w:val="center"/>
        <w:rPr>
          <w:rFonts w:ascii="??_GB2312" w:hAnsi="??_GB2312" w:cs="??_GB2312"/>
          <w:sz w:val="32"/>
          <w:szCs w:val="40"/>
        </w:rPr>
      </w:pPr>
      <w:r>
        <w:rPr>
          <w:rFonts w:ascii="??_GB2312" w:hAnsi="??_GB2312" w:cs="??_GB2312"/>
          <w:sz w:val="32"/>
          <w:szCs w:val="40"/>
        </w:rPr>
        <w:t xml:space="preserve">       2020</w:t>
      </w:r>
      <w:r>
        <w:rPr>
          <w:rFonts w:ascii="??_GB2312" w:hAnsi="??_GB2312" w:cs="??_GB2312" w:hint="eastAsia"/>
          <w:sz w:val="32"/>
          <w:szCs w:val="40"/>
        </w:rPr>
        <w:t>年池州市贵池区生态环境分局公开招聘编外工作人员疫情防控提示</w:t>
      </w:r>
    </w:p>
    <w:p w:rsidR="00DE2D25" w:rsidRPr="000A4E5E" w:rsidRDefault="00DE2D25" w:rsidP="005D1894">
      <w:pPr>
        <w:pStyle w:val="Heading2"/>
        <w:widowControl/>
        <w:shd w:val="clear" w:color="auto" w:fill="FFFFFF"/>
        <w:spacing w:beforeAutospacing="0" w:afterAutospacing="0" w:line="520" w:lineRule="exact"/>
        <w:ind w:firstLineChars="200" w:firstLine="31680"/>
        <w:jc w:val="both"/>
        <w:rPr>
          <w:rFonts w:ascii="仿宋" w:eastAsia="仿宋" w:hAnsi="仿宋" w:cs="??_GB2312"/>
          <w:b w:val="0"/>
          <w:color w:val="333333"/>
          <w:sz w:val="32"/>
          <w:szCs w:val="32"/>
          <w:shd w:val="clear" w:color="auto" w:fill="FFFFFF"/>
        </w:rPr>
      </w:pP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一、近期考生如无特殊情况，请勿前往</w:t>
      </w:r>
      <w:r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疫情中高风险地区；</w:t>
      </w: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从</w:t>
      </w:r>
      <w:r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疫情</w:t>
      </w: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中高风险地区返（回）池人员，应主动配合我区疫情防控排查、核酸检测、集中隔离医学观察等相关防控措施。</w:t>
      </w:r>
    </w:p>
    <w:p w:rsidR="00DE2D25" w:rsidRPr="000A4E5E" w:rsidRDefault="00DE2D25" w:rsidP="005D1894">
      <w:pPr>
        <w:pStyle w:val="Heading2"/>
        <w:widowControl/>
        <w:shd w:val="clear" w:color="auto" w:fill="FFFFFF"/>
        <w:spacing w:beforeAutospacing="0" w:afterAutospacing="0" w:line="520" w:lineRule="exact"/>
        <w:ind w:firstLineChars="200" w:firstLine="31680"/>
        <w:jc w:val="both"/>
        <w:rPr>
          <w:rFonts w:ascii="仿宋" w:eastAsia="仿宋" w:hAnsi="仿宋" w:cs="??_GB2312"/>
          <w:b w:val="0"/>
          <w:color w:val="333333"/>
          <w:sz w:val="32"/>
          <w:szCs w:val="32"/>
          <w:shd w:val="clear" w:color="auto" w:fill="FFFFFF"/>
        </w:rPr>
      </w:pP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二、报</w:t>
      </w:r>
      <w:r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名</w:t>
      </w: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时主动向工作人员出示</w:t>
      </w:r>
      <w:r w:rsidRPr="000A4E5E">
        <w:rPr>
          <w:rFonts w:ascii="仿宋" w:eastAsia="仿宋" w:hAnsi="仿宋" w:cs="??_GB2312" w:hint="eastAsia"/>
          <w:b w:val="0"/>
          <w:color w:val="333333"/>
          <w:sz w:val="32"/>
          <w:szCs w:val="32"/>
          <w:shd w:val="clear" w:color="auto" w:fill="FFFFFF"/>
        </w:rPr>
        <w:t>“</w:t>
      </w: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安康码</w:t>
      </w:r>
      <w:r w:rsidRPr="000A4E5E">
        <w:rPr>
          <w:rFonts w:ascii="仿宋" w:eastAsia="仿宋" w:hAnsi="仿宋" w:cs="??_GB2312" w:hint="eastAsia"/>
          <w:b w:val="0"/>
          <w:color w:val="333333"/>
          <w:sz w:val="32"/>
          <w:szCs w:val="32"/>
          <w:shd w:val="clear" w:color="auto" w:fill="FFFFFF"/>
        </w:rPr>
        <w:t>”</w:t>
      </w: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为绿码，经现场测量体温正常（＜</w:t>
      </w:r>
      <w:r w:rsidRPr="000A4E5E">
        <w:rPr>
          <w:rFonts w:ascii="仿宋" w:eastAsia="仿宋" w:hAnsi="仿宋" w:cs="??_GB2312"/>
          <w:b w:val="0"/>
          <w:color w:val="333333"/>
          <w:sz w:val="32"/>
          <w:szCs w:val="32"/>
          <w:shd w:val="clear" w:color="auto" w:fill="FFFFFF"/>
        </w:rPr>
        <w:t>37.3</w:t>
      </w: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℃）者方可参加</w:t>
      </w:r>
      <w:r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报名</w:t>
      </w: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。来自中高风险地区考生需持有效核酸检测报告（阴性）方可参加</w:t>
      </w:r>
      <w:r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报名</w:t>
      </w: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。</w:t>
      </w:r>
    </w:p>
    <w:p w:rsidR="00DE2D25" w:rsidRPr="000A4E5E" w:rsidRDefault="00DE2D25" w:rsidP="005D1894">
      <w:pPr>
        <w:pStyle w:val="Heading2"/>
        <w:widowControl/>
        <w:shd w:val="clear" w:color="auto" w:fill="FFFFFF"/>
        <w:spacing w:beforeAutospacing="0" w:afterAutospacing="0" w:line="520" w:lineRule="exact"/>
        <w:ind w:firstLineChars="200" w:firstLine="31680"/>
        <w:jc w:val="both"/>
        <w:rPr>
          <w:rFonts w:ascii="仿宋" w:eastAsia="仿宋" w:hAnsi="仿宋" w:cs="??_GB2312"/>
          <w:b w:val="0"/>
          <w:color w:val="333333"/>
          <w:sz w:val="32"/>
          <w:szCs w:val="32"/>
          <w:shd w:val="clear" w:color="auto" w:fill="FFFFFF"/>
        </w:rPr>
      </w:pP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三、请考生全程做好防疫措施，</w:t>
      </w:r>
      <w:r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报名</w:t>
      </w: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时保持安全防控距离，自备一次性医用口罩，除身份确认环节需摘除口罩以外，应全程佩戴，做好个人防护。</w:t>
      </w:r>
    </w:p>
    <w:p w:rsidR="00DE2D25" w:rsidRPr="000A4E5E" w:rsidRDefault="00DE2D25" w:rsidP="005D1894">
      <w:pPr>
        <w:pStyle w:val="Heading2"/>
        <w:widowControl/>
        <w:shd w:val="clear" w:color="auto" w:fill="FFFFFF"/>
        <w:spacing w:beforeAutospacing="0" w:afterAutospacing="0" w:line="520" w:lineRule="exact"/>
        <w:ind w:firstLineChars="200" w:firstLine="31680"/>
        <w:jc w:val="both"/>
        <w:rPr>
          <w:rFonts w:ascii="仿宋" w:eastAsia="仿宋" w:hAnsi="仿宋" w:cs="??_GB2312"/>
          <w:b w:val="0"/>
          <w:color w:val="333333"/>
          <w:sz w:val="32"/>
          <w:szCs w:val="32"/>
          <w:shd w:val="clear" w:color="auto" w:fill="FFFFFF"/>
        </w:rPr>
      </w:pP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四、请考生继续做好秋冬季常见传染病的预防控制，科学规范佩戴口罩、常通风、勤洗手、保持安全社交距离，不随地吐痰，遵守咳嗽礼仪，减少公共场所聚集。倡导公筷公勺，合理膳食，均衡营养。适当运动，保持良好心态以及充足的睡眠，提升免疫力。</w:t>
      </w:r>
    </w:p>
    <w:p w:rsidR="00DE2D25" w:rsidRPr="000A4E5E" w:rsidRDefault="00DE2D25" w:rsidP="005D1894">
      <w:pPr>
        <w:pStyle w:val="Heading2"/>
        <w:widowControl/>
        <w:shd w:val="clear" w:color="auto" w:fill="FFFFFF"/>
        <w:spacing w:beforeAutospacing="0" w:afterAutospacing="0" w:line="520" w:lineRule="exact"/>
        <w:ind w:firstLineChars="200" w:firstLine="31680"/>
        <w:jc w:val="both"/>
        <w:rPr>
          <w:rFonts w:ascii="仿宋" w:eastAsia="仿宋" w:hAnsi="仿宋" w:cs="??_GB2312"/>
          <w:b w:val="0"/>
          <w:color w:val="333333"/>
          <w:sz w:val="32"/>
          <w:szCs w:val="32"/>
          <w:shd w:val="clear" w:color="auto" w:fill="FFFFFF"/>
        </w:rPr>
      </w:pP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五、出现发热、干咳、乏力等症状，应立即到就近的发热门诊就诊，并主动告知</w:t>
      </w:r>
      <w:r w:rsidRPr="000A4E5E">
        <w:rPr>
          <w:rFonts w:ascii="仿宋" w:eastAsia="仿宋" w:hAnsi="仿宋" w:cs="??_GB2312"/>
          <w:b w:val="0"/>
          <w:color w:val="333333"/>
          <w:sz w:val="32"/>
          <w:szCs w:val="32"/>
          <w:shd w:val="clear" w:color="auto" w:fill="FFFFFF"/>
        </w:rPr>
        <w:t>14</w:t>
      </w:r>
      <w:r w:rsidRPr="000A4E5E">
        <w:rPr>
          <w:rFonts w:ascii="仿宋" w:eastAsia="仿宋" w:hAnsi="仿宋" w:cs="宋体" w:hint="eastAsia"/>
          <w:b w:val="0"/>
          <w:color w:val="333333"/>
          <w:sz w:val="32"/>
          <w:szCs w:val="32"/>
          <w:shd w:val="clear" w:color="auto" w:fill="FFFFFF"/>
        </w:rPr>
        <w:t>天活动轨迹及接触史，就医途中全程佩戴口罩，尽量避免乘坐公共交通工具。</w:t>
      </w:r>
    </w:p>
    <w:p w:rsidR="00DE2D25" w:rsidRPr="00A721BD" w:rsidRDefault="00DE2D25" w:rsidP="004A7F83">
      <w:pPr>
        <w:pStyle w:val="Heading2"/>
        <w:widowControl/>
        <w:shd w:val="clear" w:color="auto" w:fill="FFFFFF"/>
        <w:spacing w:beforeAutospacing="0" w:afterAutospacing="0" w:line="520" w:lineRule="exact"/>
        <w:ind w:firstLineChars="200" w:firstLine="31680"/>
        <w:jc w:val="both"/>
        <w:rPr>
          <w:rFonts w:ascii="仿宋" w:eastAsia="仿宋" w:hAnsi="仿宋" w:cs="宋体"/>
          <w:b w:val="0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 w:rsidR="00DE2D25" w:rsidRPr="00A721BD" w:rsidSect="000A4E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D25" w:rsidRDefault="00DE2D25">
      <w:r>
        <w:separator/>
      </w:r>
    </w:p>
  </w:endnote>
  <w:endnote w:type="continuationSeparator" w:id="1">
    <w:p w:rsidR="00DE2D25" w:rsidRDefault="00DE2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25" w:rsidRDefault="00DE2D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25" w:rsidRDefault="00DE2D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25" w:rsidRDefault="00DE2D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D25" w:rsidRDefault="00DE2D25">
      <w:r>
        <w:separator/>
      </w:r>
    </w:p>
  </w:footnote>
  <w:footnote w:type="continuationSeparator" w:id="1">
    <w:p w:rsidR="00DE2D25" w:rsidRDefault="00DE2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25" w:rsidRDefault="00DE2D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25" w:rsidRDefault="00DE2D25" w:rsidP="009C04E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25" w:rsidRDefault="00DE2D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3B2"/>
    <w:rsid w:val="000A4E5E"/>
    <w:rsid w:val="000B0823"/>
    <w:rsid w:val="000D47F8"/>
    <w:rsid w:val="001355AD"/>
    <w:rsid w:val="001D3090"/>
    <w:rsid w:val="001E35DD"/>
    <w:rsid w:val="003B00CC"/>
    <w:rsid w:val="003F123C"/>
    <w:rsid w:val="00497283"/>
    <w:rsid w:val="004A7F83"/>
    <w:rsid w:val="0053270E"/>
    <w:rsid w:val="005D1894"/>
    <w:rsid w:val="008065DF"/>
    <w:rsid w:val="008241C1"/>
    <w:rsid w:val="008E3CD1"/>
    <w:rsid w:val="00946214"/>
    <w:rsid w:val="009C04EF"/>
    <w:rsid w:val="00A419F6"/>
    <w:rsid w:val="00A721BD"/>
    <w:rsid w:val="00B9004A"/>
    <w:rsid w:val="00C2507C"/>
    <w:rsid w:val="00C645C0"/>
    <w:rsid w:val="00CA02DF"/>
    <w:rsid w:val="00DB2CCA"/>
    <w:rsid w:val="00DE2960"/>
    <w:rsid w:val="00DE2D25"/>
    <w:rsid w:val="00E1500A"/>
    <w:rsid w:val="00E23FE8"/>
    <w:rsid w:val="00EA22EE"/>
    <w:rsid w:val="00ED23B2"/>
    <w:rsid w:val="00F00ADF"/>
    <w:rsid w:val="00F04998"/>
    <w:rsid w:val="00F06E9D"/>
    <w:rsid w:val="00FE6BBC"/>
    <w:rsid w:val="00FF57C5"/>
    <w:rsid w:val="0C813E1C"/>
    <w:rsid w:val="54210DC0"/>
    <w:rsid w:val="57E02BD3"/>
    <w:rsid w:val="5C896C61"/>
    <w:rsid w:val="686D5D47"/>
    <w:rsid w:val="7F7E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D23B2"/>
    <w:pPr>
      <w:widowControl w:val="0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23B2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06E9D"/>
    <w:rPr>
      <w:rFonts w:ascii="Cambria" w:eastAsia="宋体" w:hAnsi="Cambria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23B2"/>
    <w:pPr>
      <w:ind w:left="118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06E9D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ED23B2"/>
    <w:rPr>
      <w:sz w:val="24"/>
    </w:rPr>
  </w:style>
  <w:style w:type="paragraph" w:customStyle="1" w:styleId="1">
    <w:name w:val="列出段落1"/>
    <w:basedOn w:val="Normal"/>
    <w:uiPriority w:val="99"/>
    <w:rsid w:val="00ED23B2"/>
    <w:pPr>
      <w:ind w:firstLineChars="200" w:firstLine="420"/>
    </w:pPr>
    <w:rPr>
      <w:szCs w:val="22"/>
    </w:rPr>
  </w:style>
  <w:style w:type="paragraph" w:styleId="Header">
    <w:name w:val="header"/>
    <w:basedOn w:val="Normal"/>
    <w:link w:val="HeaderChar"/>
    <w:uiPriority w:val="99"/>
    <w:rsid w:val="000A4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6E9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A4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6E9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68</Words>
  <Characters>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jjj</dc:creator>
  <cp:keywords/>
  <dc:description/>
  <cp:lastModifiedBy>qrs</cp:lastModifiedBy>
  <cp:revision>13</cp:revision>
  <cp:lastPrinted>2020-11-12T08:33:00Z</cp:lastPrinted>
  <dcterms:created xsi:type="dcterms:W3CDTF">2014-10-29T12:08:00Z</dcterms:created>
  <dcterms:modified xsi:type="dcterms:W3CDTF">2020-12-09T02:11:00Z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