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阜阳工业经济学校2020年度公开招聘高层次人才计划表</w:t>
      </w:r>
    </w:p>
    <w:tbl>
      <w:tblPr>
        <w:tblStyle w:val="5"/>
        <w:tblW w:w="1385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1111"/>
        <w:gridCol w:w="1261"/>
        <w:gridCol w:w="1066"/>
        <w:gridCol w:w="2520"/>
        <w:gridCol w:w="1517"/>
        <w:gridCol w:w="1366"/>
        <w:gridCol w:w="3576"/>
        <w:gridCol w:w="10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招考计划（数字）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公共事业管理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3、中共党员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工业工程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机械设计制造及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其自动化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3、车工及铣工高级技师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汽车维修工程教育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3、汽车维修工高级技师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机械制造工艺教育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2、讲师及以上（中专系列）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3、车工高级技师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2020009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2020010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音乐学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50周岁以下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1、中职一线教师3年以上工作经验；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2、高级讲师及以上（中专系列）；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</w:tbl>
    <w:p>
      <w:pPr>
        <w:overflowPunct w:val="0"/>
        <w:jc w:val="left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984" w:bottom="1474" w:left="1644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8FD98635-FE51-47DA-B2FB-523C3F0EA581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6126DEAD-8EE3-4224-95E1-B04F5B1873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09"/>
    <w:rsid w:val="000F01A6"/>
    <w:rsid w:val="00407B94"/>
    <w:rsid w:val="005C2346"/>
    <w:rsid w:val="006E75C6"/>
    <w:rsid w:val="00704217"/>
    <w:rsid w:val="008067B8"/>
    <w:rsid w:val="009600DC"/>
    <w:rsid w:val="009909CF"/>
    <w:rsid w:val="00BA6365"/>
    <w:rsid w:val="00E01C09"/>
    <w:rsid w:val="04C73E7D"/>
    <w:rsid w:val="064E1DC9"/>
    <w:rsid w:val="09FC7585"/>
    <w:rsid w:val="0E964A9F"/>
    <w:rsid w:val="101B529E"/>
    <w:rsid w:val="115525BD"/>
    <w:rsid w:val="19AB4B20"/>
    <w:rsid w:val="1E04421E"/>
    <w:rsid w:val="20425280"/>
    <w:rsid w:val="20C3777D"/>
    <w:rsid w:val="215B4286"/>
    <w:rsid w:val="24CF4ED1"/>
    <w:rsid w:val="26941CF5"/>
    <w:rsid w:val="2D001C16"/>
    <w:rsid w:val="2E037381"/>
    <w:rsid w:val="2E395DDC"/>
    <w:rsid w:val="2E917403"/>
    <w:rsid w:val="2F050CE2"/>
    <w:rsid w:val="323336BC"/>
    <w:rsid w:val="352134E9"/>
    <w:rsid w:val="35694A65"/>
    <w:rsid w:val="39057AE0"/>
    <w:rsid w:val="3A837D2A"/>
    <w:rsid w:val="3DB2373E"/>
    <w:rsid w:val="4345241C"/>
    <w:rsid w:val="4C1A0A61"/>
    <w:rsid w:val="4C3A0B7A"/>
    <w:rsid w:val="4EAA7416"/>
    <w:rsid w:val="506A0E6E"/>
    <w:rsid w:val="50957829"/>
    <w:rsid w:val="54282121"/>
    <w:rsid w:val="5ADA1946"/>
    <w:rsid w:val="5BE06CC9"/>
    <w:rsid w:val="5F5B7325"/>
    <w:rsid w:val="63873714"/>
    <w:rsid w:val="641C00A6"/>
    <w:rsid w:val="644917F6"/>
    <w:rsid w:val="655011B1"/>
    <w:rsid w:val="6B372BF1"/>
    <w:rsid w:val="72DE31D9"/>
    <w:rsid w:val="738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1592</Words>
  <Characters>9077</Characters>
  <Lines>75</Lines>
  <Paragraphs>21</Paragraphs>
  <TotalTime>24</TotalTime>
  <ScaleCrop>false</ScaleCrop>
  <LinksUpToDate>false</LinksUpToDate>
  <CharactersWithSpaces>10648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2020-11-25T07:42:00Z</dcterms:created>
  <dc:creator>Administrator</dc:creator>
  <cp:lastModifiedBy>Administrator</cp:lastModifiedBy>
  <cp:lastPrinted>2020-11-25T13:27:00Z</cp:lastPrinted>
  <dcterms:modified xsi:type="dcterms:W3CDTF">2020-11-26T09:14:04Z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