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175" w:rsidRDefault="00B44345">
      <w:pPr>
        <w:spacing w:line="560" w:lineRule="exact"/>
        <w:rPr>
          <w:rFonts w:ascii="仿宋_GB2312" w:eastAsia="仿宋_GB2312"/>
          <w:sz w:val="32"/>
          <w:szCs w:val="32"/>
        </w:rPr>
      </w:pPr>
      <w:bookmarkStart w:id="0" w:name="_GoBack"/>
      <w:bookmarkEnd w:id="0"/>
      <w:r>
        <w:rPr>
          <w:rFonts w:ascii="仿宋_GB2312" w:eastAsia="仿宋_GB2312" w:hint="eastAsia"/>
          <w:sz w:val="32"/>
          <w:szCs w:val="32"/>
        </w:rPr>
        <w:t>附件</w:t>
      </w:r>
      <w:r w:rsidR="009C1D4A">
        <w:rPr>
          <w:rFonts w:ascii="仿宋_GB2312" w:eastAsia="仿宋_GB2312" w:hint="eastAsia"/>
          <w:sz w:val="32"/>
          <w:szCs w:val="32"/>
        </w:rPr>
        <w:t>2</w:t>
      </w:r>
      <w:r>
        <w:rPr>
          <w:rFonts w:ascii="仿宋_GB2312" w:eastAsia="仿宋_GB2312" w:hint="eastAsia"/>
          <w:sz w:val="32"/>
          <w:szCs w:val="32"/>
        </w:rPr>
        <w:t>：</w:t>
      </w:r>
    </w:p>
    <w:p w:rsidR="005C1175" w:rsidRDefault="005C1175">
      <w:pPr>
        <w:spacing w:line="560" w:lineRule="exact"/>
        <w:jc w:val="center"/>
        <w:rPr>
          <w:rFonts w:ascii="方正小标宋简体" w:eastAsia="方正小标宋简体"/>
          <w:sz w:val="44"/>
          <w:szCs w:val="44"/>
        </w:rPr>
      </w:pPr>
    </w:p>
    <w:p w:rsidR="005C1175" w:rsidRDefault="00B44345">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考试期间疫情防控须知</w:t>
      </w:r>
    </w:p>
    <w:p w:rsidR="005C1175" w:rsidRDefault="005C1175">
      <w:pPr>
        <w:spacing w:line="560" w:lineRule="exact"/>
        <w:ind w:firstLineChars="200" w:firstLine="640"/>
        <w:rPr>
          <w:rFonts w:ascii="仿宋_GB2312" w:eastAsia="仿宋_GB2312"/>
          <w:sz w:val="32"/>
          <w:szCs w:val="32"/>
        </w:rPr>
      </w:pPr>
    </w:p>
    <w:p w:rsidR="005C1175" w:rsidRDefault="00B44345">
      <w:pPr>
        <w:spacing w:line="560" w:lineRule="exact"/>
        <w:ind w:firstLineChars="200" w:firstLine="640"/>
        <w:rPr>
          <w:rFonts w:ascii="仿宋_GB2312" w:eastAsia="仿宋_GB2312"/>
          <w:sz w:val="32"/>
          <w:szCs w:val="32"/>
        </w:rPr>
      </w:pPr>
      <w:r>
        <w:rPr>
          <w:rFonts w:ascii="仿宋_GB2312" w:eastAsia="仿宋_GB2312" w:hint="eastAsia"/>
          <w:sz w:val="32"/>
          <w:szCs w:val="32"/>
        </w:rPr>
        <w:t>1.考生应及时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rsidR="005C1175" w:rsidRDefault="00B44345">
      <w:pPr>
        <w:spacing w:line="560" w:lineRule="exact"/>
        <w:ind w:firstLineChars="200" w:firstLine="640"/>
        <w:rPr>
          <w:rFonts w:ascii="仿宋_GB2312" w:eastAsia="仿宋_GB2312"/>
          <w:sz w:val="32"/>
          <w:szCs w:val="32"/>
        </w:rPr>
      </w:pPr>
      <w:r>
        <w:rPr>
          <w:rFonts w:ascii="仿宋_GB2312" w:eastAsia="仿宋_GB2312" w:hint="eastAsia"/>
          <w:sz w:val="32"/>
          <w:szCs w:val="32"/>
        </w:rPr>
        <w:t>2.考生应从考试日前14天开始，启动体温监测，按照“一日一测，异常情况随时报”的疫情报告制度，及时将异常情况报告所在单位或社区防疫部门。</w:t>
      </w:r>
    </w:p>
    <w:p w:rsidR="005C1175" w:rsidRDefault="00B44345">
      <w:pPr>
        <w:spacing w:line="560" w:lineRule="exact"/>
        <w:ind w:firstLineChars="200" w:firstLine="640"/>
        <w:rPr>
          <w:rFonts w:ascii="仿宋_GB2312" w:eastAsia="仿宋_GB2312"/>
          <w:sz w:val="32"/>
          <w:szCs w:val="32"/>
        </w:rPr>
      </w:pPr>
      <w:r>
        <w:rPr>
          <w:rFonts w:ascii="仿宋_GB2312" w:eastAsia="仿宋_GB2312" w:hint="eastAsia"/>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rsidR="005C1175" w:rsidRDefault="00B44345">
      <w:pPr>
        <w:spacing w:line="560" w:lineRule="exact"/>
        <w:ind w:firstLineChars="200" w:firstLine="640"/>
        <w:rPr>
          <w:rFonts w:ascii="仿宋_GB2312" w:eastAsia="仿宋_GB2312"/>
          <w:sz w:val="32"/>
          <w:szCs w:val="32"/>
        </w:rPr>
      </w:pPr>
      <w:r>
        <w:rPr>
          <w:rFonts w:ascii="仿宋_GB2312" w:eastAsia="仿宋_GB2312" w:hint="eastAsia"/>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赴考时要做好个人安全防范，最好采用步行、自行车、私家车等方式，乘坐公共交通时应注意个人防护，与他人保持合理间距，途中尽量避免用手触摸公共交通工具上的物品，并做到勤洗手和佩戴口</w:t>
      </w:r>
      <w:r>
        <w:rPr>
          <w:rFonts w:ascii="仿宋_GB2312" w:eastAsia="仿宋_GB2312" w:hint="eastAsia"/>
          <w:sz w:val="32"/>
          <w:szCs w:val="32"/>
        </w:rPr>
        <w:lastRenderedPageBreak/>
        <w:t>罩。</w:t>
      </w:r>
    </w:p>
    <w:p w:rsidR="005C1175" w:rsidRDefault="00B44345">
      <w:pPr>
        <w:spacing w:line="560" w:lineRule="exact"/>
        <w:ind w:firstLineChars="200" w:firstLine="640"/>
        <w:rPr>
          <w:rFonts w:ascii="仿宋_GB2312" w:eastAsia="仿宋_GB2312"/>
          <w:sz w:val="32"/>
          <w:szCs w:val="32"/>
        </w:rPr>
      </w:pPr>
      <w:r>
        <w:rPr>
          <w:rFonts w:ascii="仿宋_GB2312" w:eastAsia="仿宋_GB2312" w:hint="eastAsia"/>
          <w:sz w:val="32"/>
          <w:szCs w:val="32"/>
        </w:rPr>
        <w:t>5.考试前未完成转码的“红码”、“黄码”考生，考生与望江县事业单位</w:t>
      </w:r>
      <w:r w:rsidR="00E15C88">
        <w:rPr>
          <w:rFonts w:ascii="仿宋_GB2312" w:eastAsia="仿宋_GB2312" w:hint="eastAsia"/>
          <w:sz w:val="32"/>
          <w:szCs w:val="32"/>
        </w:rPr>
        <w:t>公开</w:t>
      </w:r>
      <w:r w:rsidR="00946D97" w:rsidRPr="00946D97">
        <w:rPr>
          <w:rFonts w:ascii="仿宋_GB2312" w:eastAsia="仿宋_GB2312" w:hint="eastAsia"/>
          <w:sz w:val="32"/>
          <w:szCs w:val="32"/>
        </w:rPr>
        <w:t>遴选</w:t>
      </w:r>
      <w:r>
        <w:rPr>
          <w:rFonts w:ascii="仿宋_GB2312" w:eastAsia="仿宋_GB2312" w:hint="eastAsia"/>
          <w:sz w:val="32"/>
          <w:szCs w:val="32"/>
        </w:rPr>
        <w:t>组织单位联系后，可于考试当天直接前往指定考点，出示县级及以上医院开具的健康证明等材料，如实报告近期接触史、旅行史等情况，并作出书面承诺，经核验后安排在隔离考场进行考试。</w:t>
      </w:r>
    </w:p>
    <w:p w:rsidR="005C1175" w:rsidRDefault="00B44345">
      <w:pPr>
        <w:spacing w:line="560" w:lineRule="exact"/>
        <w:ind w:firstLineChars="200" w:firstLine="640"/>
        <w:rPr>
          <w:rFonts w:ascii="仿宋_GB2312" w:eastAsia="仿宋_GB2312"/>
          <w:sz w:val="32"/>
          <w:szCs w:val="32"/>
        </w:rPr>
      </w:pPr>
      <w:r>
        <w:rPr>
          <w:rFonts w:ascii="仿宋_GB2312" w:eastAsia="仿宋_GB2312" w:hint="eastAsia"/>
          <w:sz w:val="32"/>
          <w:szCs w:val="32"/>
        </w:rPr>
        <w:t>6.参与考试，考生应自备口罩，并按照考点所在地疫情风险等级和防控要求科学佩戴口罩。在考点入场及考后离场等人群聚集环节，建议全程佩戴口罩，但在接受身份识别验证等特殊情况下须摘除口罩。考试期间，考生是否佩戴口罩，由考生自行决定。</w:t>
      </w:r>
    </w:p>
    <w:p w:rsidR="005C1175" w:rsidRDefault="00B44345">
      <w:pPr>
        <w:spacing w:line="560" w:lineRule="exact"/>
        <w:ind w:firstLineChars="200" w:firstLine="640"/>
        <w:rPr>
          <w:rFonts w:ascii="仿宋_GB2312" w:eastAsia="仿宋_GB2312"/>
          <w:sz w:val="32"/>
          <w:szCs w:val="32"/>
        </w:rPr>
      </w:pPr>
      <w:r>
        <w:rPr>
          <w:rFonts w:ascii="仿宋_GB2312" w:eastAsia="仿宋_GB2312" w:hint="eastAsia"/>
          <w:sz w:val="32"/>
          <w:szCs w:val="32"/>
        </w:rPr>
        <w:t>7.来自中、高风险地区的考生需提供本次考试近7天内核酸检测结果证明材料，结果呈阴性的可以参加考试，并作出书面承诺。</w:t>
      </w:r>
    </w:p>
    <w:p w:rsidR="005C1175" w:rsidRDefault="00B44345">
      <w:pPr>
        <w:spacing w:line="560" w:lineRule="exact"/>
        <w:ind w:firstLineChars="200" w:firstLine="640"/>
        <w:rPr>
          <w:rFonts w:ascii="仿宋_GB2312" w:eastAsia="仿宋_GB2312"/>
          <w:sz w:val="32"/>
          <w:szCs w:val="32"/>
        </w:rPr>
      </w:pPr>
      <w:r>
        <w:rPr>
          <w:rFonts w:ascii="仿宋_GB2312" w:eastAsia="仿宋_GB2312" w:hint="eastAsia"/>
          <w:sz w:val="32"/>
          <w:szCs w:val="32"/>
        </w:rPr>
        <w:t>8.考生应至少提前60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rsidR="005C1175" w:rsidRDefault="00B44345">
      <w:pPr>
        <w:spacing w:line="560" w:lineRule="exact"/>
        <w:ind w:firstLineChars="200" w:firstLine="640"/>
        <w:rPr>
          <w:rFonts w:ascii="仿宋_GB2312" w:eastAsia="仿宋_GB2312"/>
          <w:sz w:val="32"/>
          <w:szCs w:val="32"/>
        </w:rPr>
      </w:pPr>
      <w:r>
        <w:rPr>
          <w:rFonts w:ascii="仿宋_GB2312" w:eastAsia="仿宋_GB2312" w:hint="eastAsia"/>
          <w:sz w:val="32"/>
          <w:szCs w:val="32"/>
        </w:rPr>
        <w:t>9.在考试过程中出现发热、咳嗽等异常症状的考生，应服从考试工作人员安排，立即转移到隔离考场继续考试。</w:t>
      </w:r>
    </w:p>
    <w:p w:rsidR="005C1175" w:rsidRDefault="00B44345">
      <w:pPr>
        <w:spacing w:line="560" w:lineRule="exact"/>
        <w:ind w:firstLineChars="200" w:firstLine="640"/>
        <w:rPr>
          <w:rFonts w:ascii="仿宋_GB2312" w:eastAsia="仿宋_GB2312"/>
          <w:sz w:val="32"/>
          <w:szCs w:val="32"/>
        </w:rPr>
      </w:pPr>
      <w:r>
        <w:rPr>
          <w:rFonts w:ascii="仿宋_GB2312" w:eastAsia="仿宋_GB2312" w:hint="eastAsia"/>
          <w:sz w:val="32"/>
          <w:szCs w:val="32"/>
        </w:rPr>
        <w:t>10.考试过程中，考生因个人原因需要接受健康检测或需要转移到隔离考场而耽误的考试时间不予补充。</w:t>
      </w:r>
    </w:p>
    <w:p w:rsidR="005C1175" w:rsidRDefault="00B44345">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11.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5C1175" w:rsidRDefault="00B44345">
      <w:pPr>
        <w:spacing w:line="560" w:lineRule="exact"/>
        <w:ind w:firstLineChars="200" w:firstLine="640"/>
        <w:rPr>
          <w:rFonts w:ascii="仿宋_GB2312" w:eastAsia="仿宋_GB2312"/>
          <w:sz w:val="32"/>
          <w:szCs w:val="32"/>
        </w:rPr>
      </w:pPr>
      <w:r>
        <w:rPr>
          <w:rFonts w:ascii="仿宋_GB2312" w:eastAsia="仿宋_GB2312" w:hint="eastAsia"/>
          <w:sz w:val="32"/>
          <w:szCs w:val="32"/>
        </w:rPr>
        <w:t>12.考生要认真阅读本须知，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5C1175" w:rsidRDefault="00B44345">
      <w:pPr>
        <w:spacing w:line="560" w:lineRule="exact"/>
        <w:ind w:firstLineChars="200" w:firstLine="640"/>
        <w:rPr>
          <w:rFonts w:ascii="仿宋_GB2312" w:eastAsia="仿宋_GB2312"/>
          <w:sz w:val="32"/>
          <w:szCs w:val="32"/>
        </w:rPr>
      </w:pPr>
      <w:r>
        <w:rPr>
          <w:rFonts w:ascii="仿宋_GB2312" w:eastAsia="仿宋_GB2312" w:hint="eastAsia"/>
          <w:sz w:val="32"/>
          <w:szCs w:val="32"/>
        </w:rPr>
        <w:t>疫情防控咨询电话：</w:t>
      </w:r>
    </w:p>
    <w:p w:rsidR="005C1175" w:rsidRDefault="00B44345">
      <w:pPr>
        <w:spacing w:line="560" w:lineRule="exact"/>
        <w:ind w:firstLineChars="200" w:firstLine="640"/>
        <w:rPr>
          <w:rFonts w:ascii="仿宋_GB2312" w:eastAsia="仿宋_GB2312"/>
          <w:sz w:val="32"/>
          <w:szCs w:val="32"/>
        </w:rPr>
      </w:pPr>
      <w:r>
        <w:rPr>
          <w:rFonts w:ascii="仿宋_GB2312" w:eastAsia="仿宋_GB2312" w:hint="eastAsia"/>
          <w:sz w:val="32"/>
          <w:szCs w:val="32"/>
        </w:rPr>
        <w:t>0556-7188820（望江县疫情防控指挥部）；</w:t>
      </w:r>
    </w:p>
    <w:p w:rsidR="005C1175" w:rsidRDefault="00B44345">
      <w:pPr>
        <w:spacing w:line="560" w:lineRule="exact"/>
        <w:ind w:firstLineChars="200" w:firstLine="640"/>
        <w:rPr>
          <w:rFonts w:ascii="仿宋_GB2312" w:eastAsia="仿宋_GB2312"/>
          <w:sz w:val="32"/>
          <w:szCs w:val="32"/>
        </w:rPr>
      </w:pPr>
      <w:r>
        <w:rPr>
          <w:rFonts w:ascii="仿宋_GB2312" w:eastAsia="仿宋_GB2312" w:hint="eastAsia"/>
          <w:sz w:val="32"/>
          <w:szCs w:val="32"/>
        </w:rPr>
        <w:t>0556-7171200（望江县疾控中心）。</w:t>
      </w:r>
    </w:p>
    <w:p w:rsidR="005C1175" w:rsidRDefault="005C1175"/>
    <w:p w:rsidR="005C1175" w:rsidRDefault="005C1175"/>
    <w:sectPr w:rsidR="005C1175" w:rsidSect="005C11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185" w:rsidRDefault="00265185" w:rsidP="00E15C88">
      <w:r>
        <w:separator/>
      </w:r>
    </w:p>
  </w:endnote>
  <w:endnote w:type="continuationSeparator" w:id="1">
    <w:p w:rsidR="00265185" w:rsidRDefault="00265185" w:rsidP="00E15C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185" w:rsidRDefault="00265185" w:rsidP="00E15C88">
      <w:r>
        <w:separator/>
      </w:r>
    </w:p>
  </w:footnote>
  <w:footnote w:type="continuationSeparator" w:id="1">
    <w:p w:rsidR="00265185" w:rsidRDefault="00265185" w:rsidP="00E15C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7652"/>
    <w:rsid w:val="00017652"/>
    <w:rsid w:val="0008085D"/>
    <w:rsid w:val="00265185"/>
    <w:rsid w:val="0037680E"/>
    <w:rsid w:val="003C74FE"/>
    <w:rsid w:val="005448FC"/>
    <w:rsid w:val="005C1175"/>
    <w:rsid w:val="006D23A5"/>
    <w:rsid w:val="00862B93"/>
    <w:rsid w:val="00946D97"/>
    <w:rsid w:val="009C1D4A"/>
    <w:rsid w:val="009F0A7C"/>
    <w:rsid w:val="00B44345"/>
    <w:rsid w:val="00E15C88"/>
    <w:rsid w:val="08D80AB2"/>
    <w:rsid w:val="28B72D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175"/>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C1175"/>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5C117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C1175"/>
    <w:rPr>
      <w:rFonts w:ascii="Calibri" w:eastAsia="宋体" w:hAnsi="Calibri" w:cs="Times New Roman"/>
      <w:kern w:val="2"/>
      <w:sz w:val="18"/>
      <w:szCs w:val="18"/>
    </w:rPr>
  </w:style>
  <w:style w:type="character" w:customStyle="1" w:styleId="Char">
    <w:name w:val="页脚 Char"/>
    <w:basedOn w:val="a0"/>
    <w:link w:val="a3"/>
    <w:uiPriority w:val="99"/>
    <w:semiHidden/>
    <w:rsid w:val="005C1175"/>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201</Words>
  <Characters>1152</Characters>
  <Application>Microsoft Office Word</Application>
  <DocSecurity>0</DocSecurity>
  <Lines>9</Lines>
  <Paragraphs>2</Paragraphs>
  <ScaleCrop>false</ScaleCrop>
  <Company>微软中国</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JXM</dc:creator>
  <cp:lastModifiedBy>郑世凯</cp:lastModifiedBy>
  <cp:revision>5</cp:revision>
  <dcterms:created xsi:type="dcterms:W3CDTF">2020-08-04T09:25:00Z</dcterms:created>
  <dcterms:modified xsi:type="dcterms:W3CDTF">2020-08-16T08:48:00Z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