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2020年灵璧县人社局所属事业单位公开</w:t>
      </w:r>
    </w:p>
    <w:tbl>
      <w:tblPr>
        <w:tblStyle w:val="5"/>
        <w:tblpPr w:vertAnchor="text" w:horzAnchor="page" w:tblpXSpec="center" w:tblpY="1014"/>
        <w:tblW w:w="104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953"/>
        <w:gridCol w:w="1215"/>
        <w:gridCol w:w="1395"/>
        <w:gridCol w:w="1275"/>
        <w:gridCol w:w="1365"/>
        <w:gridCol w:w="33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主管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部门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选调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人数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编制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性质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学历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年 龄</w:t>
            </w:r>
          </w:p>
        </w:tc>
        <w:tc>
          <w:tcPr>
            <w:tcW w:w="3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专 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按照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普通高等学校本科专业目录2012年</w:t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917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Calibri" w:hAnsi="Calibri" w:eastAsia="微软雅黑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人社局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Calibri" w:hAnsi="Calibri" w:eastAsia="微软雅黑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cs="Calibri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全额拨款事业编制</w:t>
            </w:r>
          </w:p>
        </w:tc>
        <w:tc>
          <w:tcPr>
            <w:tcW w:w="1275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本科及以上学历</w:t>
            </w:r>
          </w:p>
        </w:tc>
        <w:tc>
          <w:tcPr>
            <w:tcW w:w="1365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35周岁以下（198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日以后出生）</w:t>
            </w:r>
          </w:p>
        </w:tc>
        <w:tc>
          <w:tcPr>
            <w:tcW w:w="3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Calibri" w:hAnsi="Calibri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8"/>
                <w:szCs w:val="28"/>
                <w:lang w:val="en-US" w:eastAsia="zh-CN"/>
              </w:rPr>
              <w:t>学科门类：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Calibri" w:hAnsi="Calibri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8"/>
                <w:szCs w:val="28"/>
                <w:lang w:val="en-US" w:eastAsia="zh-CN"/>
              </w:rPr>
              <w:t>03法学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Calibri" w:hAnsi="Calibri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8"/>
                <w:szCs w:val="28"/>
                <w:lang w:val="en-US" w:eastAsia="zh-CN"/>
              </w:rPr>
              <w:t>05文学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Calibri" w:hAnsi="Calibri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8"/>
                <w:szCs w:val="28"/>
                <w:lang w:val="en-US" w:eastAsia="zh-CN"/>
              </w:rPr>
              <w:t>12管理学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选调工作人员岗位表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12C29"/>
    <w:rsid w:val="10761296"/>
    <w:rsid w:val="1CBA1B25"/>
    <w:rsid w:val="24512C29"/>
    <w:rsid w:val="31E241EB"/>
    <w:rsid w:val="382C14F9"/>
    <w:rsid w:val="5810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paragraph" w:customStyle="1" w:styleId="7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2019-08-14T01:40:00Z</dcterms:created>
  <dc:creator>虚世浮华</dc:creator>
  <cp:lastModifiedBy>虚世浮华</cp:lastModifiedBy>
  <cp:lastPrinted>2020-08-03T07:27:43Z</cp:lastPrinted>
  <dcterms:modified xsi:type="dcterms:W3CDTF">2020-08-03T10:15:57Z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