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jc w:val="lef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安庆市第六人民医院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2020年公开招聘工作人员岗位表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tbl>
      <w:tblPr>
        <w:tblStyle w:val="2"/>
        <w:tblW w:w="88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067"/>
        <w:gridCol w:w="1431"/>
        <w:gridCol w:w="1419"/>
        <w:gridCol w:w="1658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C55911"/>
                <w:kern w:val="0"/>
                <w:sz w:val="28"/>
                <w:szCs w:val="28"/>
                <w:lang w:val="en-US" w:eastAsia="zh-CN" w:bidi="ar"/>
              </w:rPr>
              <w:t>专 业</w:t>
            </w:r>
          </w:p>
        </w:tc>
        <w:tc>
          <w:tcPr>
            <w:tcW w:w="10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C55911"/>
                <w:kern w:val="0"/>
                <w:sz w:val="28"/>
                <w:szCs w:val="28"/>
                <w:lang w:val="en-US" w:eastAsia="zh-CN" w:bidi="ar"/>
              </w:rPr>
              <w:t>岗 位</w:t>
            </w:r>
          </w:p>
        </w:tc>
        <w:tc>
          <w:tcPr>
            <w:tcW w:w="14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C55911"/>
                <w:kern w:val="0"/>
                <w:sz w:val="28"/>
                <w:szCs w:val="28"/>
                <w:lang w:val="en-US" w:eastAsia="zh-CN" w:bidi="ar"/>
              </w:rPr>
              <w:t>学  历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C55911"/>
                <w:kern w:val="0"/>
                <w:sz w:val="28"/>
                <w:szCs w:val="28"/>
                <w:lang w:val="en-US" w:eastAsia="zh-CN" w:bidi="ar"/>
              </w:rPr>
              <w:t>需求人数</w:t>
            </w:r>
          </w:p>
        </w:tc>
        <w:tc>
          <w:tcPr>
            <w:tcW w:w="16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C55911"/>
                <w:kern w:val="0"/>
                <w:sz w:val="28"/>
                <w:szCs w:val="28"/>
                <w:lang w:val="en-US" w:eastAsia="zh-CN" w:bidi="ar"/>
              </w:rPr>
              <w:t>年  龄</w:t>
            </w:r>
          </w:p>
        </w:tc>
        <w:tc>
          <w:tcPr>
            <w:tcW w:w="2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color w:val="C55911"/>
                <w:kern w:val="0"/>
                <w:sz w:val="28"/>
                <w:szCs w:val="28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护  理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临床护理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具备护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师资格证书，不含3+2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药  学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药剂科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25周岁及以下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110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具备执业药师证书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2020-06-29T08:27:28Z</dcterms:created>
  <dc:creator>Administrator</dc:creator>
  <cp:lastModifiedBy>包包大人</cp:lastModifiedBy>
  <dcterms:modified xsi:type="dcterms:W3CDTF">2020-06-29T08:27:33Z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