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hint="eastAsia" w:ascii="宋体" w:hAnsi="宋体" w:eastAsia="宋体"/>
          <w:sz w:val="24"/>
          <w:lang w:val="en-US" w:eastAsia="zh-CN"/>
        </w:rPr>
      </w:pPr>
    </w:p>
    <w:p>
      <w:pPr>
        <w:spacing w:line="64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eastAsia="zh-CN"/>
        </w:rPr>
        <w:t>绩溪县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事业单位公开招聘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专业科目类别表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720" w:firstLineChars="2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1.财会类(包含会计学、财务管理、审计学三个专业)</w:t>
      </w:r>
    </w:p>
    <w:p>
      <w:pPr>
        <w:spacing w:line="600" w:lineRule="exact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 xml:space="preserve">    2.计算机类（包含计算机科学与技术、软件工程、网络工程三个专业）</w:t>
      </w:r>
    </w:p>
    <w:p>
      <w:pPr>
        <w:tabs>
          <w:tab w:val="left" w:pos="7665"/>
        </w:tabs>
        <w:spacing w:line="600" w:lineRule="exact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 xml:space="preserve">    3.法律类</w:t>
      </w:r>
    </w:p>
    <w:p>
      <w:pPr>
        <w:spacing w:line="600" w:lineRule="exact"/>
        <w:ind w:firstLine="720" w:firstLineChars="200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4.土木类（包含土木工程、给排水科学与工程、建筑环境与能源应用工程三个专业）</w:t>
      </w:r>
    </w:p>
    <w:p>
      <w:pPr>
        <w:spacing w:line="600" w:lineRule="exact"/>
        <w:ind w:firstLine="720" w:firstLineChars="200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5.学前教育类</w:t>
      </w:r>
    </w:p>
    <w:p>
      <w:pPr>
        <w:spacing w:line="600" w:lineRule="exact"/>
        <w:ind w:firstLine="720" w:firstLineChars="200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注：“专业”依据教育部2012年公布的《普通高等学校本科专业目录》等专业（学科）指导目录设置，“包含”仅指如下专业。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758" w:right="1418" w:bottom="1758" w:left="1418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E382D"/>
    <w:rsid w:val="00393C70"/>
    <w:rsid w:val="08B20AA2"/>
    <w:rsid w:val="401077B2"/>
    <w:rsid w:val="544E382D"/>
    <w:rsid w:val="757000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2020-06-04T13:19:00Z</dcterms:created>
  <dc:creator>西游ｇ</dc:creator>
  <cp:lastModifiedBy>西游ｇ</cp:lastModifiedBy>
  <dcterms:modified xsi:type="dcterms:W3CDTF">2020-06-10T08:18:53Z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