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45" w:rsidRDefault="00335EDF">
      <w:pPr>
        <w:spacing w:line="64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2020年</w:t>
      </w:r>
      <w:r w:rsidR="004B2400" w:rsidRPr="004B2400">
        <w:rPr>
          <w:rFonts w:ascii="方正小标宋简体" w:eastAsia="方正小标宋简体" w:hAnsi="华文中宋" w:cs="宋体" w:hint="eastAsia"/>
          <w:bCs/>
          <w:kern w:val="0"/>
          <w:sz w:val="44"/>
          <w:szCs w:val="44"/>
        </w:rPr>
        <w:t>黄山市</w:t>
      </w:r>
      <w:r>
        <w:rPr>
          <w:rFonts w:ascii="方正小标宋简体" w:eastAsia="方正小标宋简体" w:hAnsi="华文中宋" w:cs="宋体" w:hint="eastAsia"/>
          <w:bCs/>
          <w:kern w:val="0"/>
          <w:sz w:val="44"/>
          <w:szCs w:val="44"/>
        </w:rPr>
        <w:t>祁门县事业单位公开招聘</w:t>
      </w:r>
    </w:p>
    <w:p w:rsidR="00092645" w:rsidRDefault="00335EDF">
      <w:pPr>
        <w:spacing w:line="64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工作人员有关问题的政策解答</w:t>
      </w:r>
    </w:p>
    <w:p w:rsidR="00092645" w:rsidRDefault="00092645">
      <w:pPr>
        <w:tabs>
          <w:tab w:val="left" w:pos="900"/>
        </w:tabs>
        <w:spacing w:line="640" w:lineRule="exact"/>
        <w:rPr>
          <w:rFonts w:ascii="仿宋_GB2312" w:eastAsia="仿宋_GB2312"/>
          <w:color w:val="000000" w:themeColor="text1"/>
          <w:sz w:val="32"/>
          <w:szCs w:val="32"/>
        </w:rPr>
      </w:pPr>
    </w:p>
    <w:p w:rsidR="003B3993"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1.在读的全日制普通高校非应届毕业生能不能报考？</w:t>
      </w:r>
    </w:p>
    <w:p w:rsidR="00092645" w:rsidRPr="003B3993" w:rsidRDefault="00335EDF" w:rsidP="004B3755">
      <w:pPr>
        <w:tabs>
          <w:tab w:val="left" w:pos="900"/>
        </w:tabs>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答：在全日制普通高校就读的非2020年应届毕业生不能报考，在全日制普通高校脱产就读的非2020年应届毕业的专升本人员、研究生也不能以原已取得的学历、学位证书报考。</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2.正式在编的工作人员能否报考</w:t>
      </w:r>
      <w:r w:rsidR="003D5DEC" w:rsidRPr="004B3755">
        <w:rPr>
          <w:rFonts w:ascii="仿宋_GB2312" w:eastAsia="仿宋_GB2312" w:hint="eastAsia"/>
          <w:b/>
          <w:color w:val="000000" w:themeColor="text1"/>
          <w:sz w:val="32"/>
          <w:szCs w:val="32"/>
        </w:rPr>
        <w:t>黄山市</w:t>
      </w:r>
      <w:r w:rsidRPr="004B3755">
        <w:rPr>
          <w:rFonts w:ascii="仿宋_GB2312" w:eastAsia="仿宋_GB2312" w:hint="eastAsia"/>
          <w:b/>
          <w:color w:val="000000" w:themeColor="text1"/>
          <w:sz w:val="32"/>
          <w:szCs w:val="32"/>
        </w:rPr>
        <w:t>祁门县事业单位？</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答：凡符合</w:t>
      </w:r>
      <w:r w:rsidR="003D5DEC" w:rsidRPr="003B3993">
        <w:rPr>
          <w:rFonts w:ascii="仿宋_GB2312" w:eastAsia="仿宋_GB2312" w:hint="eastAsia"/>
          <w:color w:val="000000" w:themeColor="text1"/>
          <w:sz w:val="32"/>
          <w:szCs w:val="32"/>
        </w:rPr>
        <w:t>黄山市</w:t>
      </w:r>
      <w:r w:rsidRPr="003B3993">
        <w:rPr>
          <w:rFonts w:ascii="仿宋_GB2312" w:eastAsia="仿宋_GB2312" w:hint="eastAsia"/>
          <w:color w:val="000000" w:themeColor="text1"/>
          <w:sz w:val="32"/>
          <w:szCs w:val="32"/>
        </w:rPr>
        <w:t>祁门县事业单位公开招聘岗位报考资格条件的机关或事业单位正式在编人员，可以报考</w:t>
      </w:r>
      <w:r w:rsidR="003D5DEC" w:rsidRPr="003B3993">
        <w:rPr>
          <w:rFonts w:ascii="仿宋_GB2312" w:eastAsia="仿宋_GB2312" w:hint="eastAsia"/>
          <w:color w:val="000000" w:themeColor="text1"/>
          <w:sz w:val="32"/>
          <w:szCs w:val="32"/>
        </w:rPr>
        <w:t>黄山市</w:t>
      </w:r>
      <w:r w:rsidRPr="003B3993">
        <w:rPr>
          <w:rFonts w:ascii="仿宋_GB2312" w:eastAsia="仿宋_GB2312" w:hint="eastAsia"/>
          <w:color w:val="000000" w:themeColor="text1"/>
          <w:sz w:val="32"/>
          <w:szCs w:val="32"/>
        </w:rPr>
        <w:t>祁门县事业单位（按照国家有关规定，尚在最低服务年限内的机关、事业单位正式在编工作人员不得报考）。在资格复审时，上述人员需按人事管理权限提供所在单位和主管部门同意报考的证明材料。在编公务员（</w:t>
      </w:r>
      <w:proofErr w:type="gramStart"/>
      <w:r w:rsidRPr="003B3993">
        <w:rPr>
          <w:rFonts w:ascii="仿宋_GB2312" w:eastAsia="仿宋_GB2312" w:hint="eastAsia"/>
          <w:color w:val="000000" w:themeColor="text1"/>
          <w:sz w:val="32"/>
          <w:szCs w:val="32"/>
        </w:rPr>
        <w:t>含参公</w:t>
      </w:r>
      <w:proofErr w:type="gramEnd"/>
      <w:r w:rsidRPr="003B3993">
        <w:rPr>
          <w:rFonts w:ascii="仿宋_GB2312" w:eastAsia="仿宋_GB2312" w:hint="eastAsia"/>
          <w:color w:val="000000" w:themeColor="text1"/>
          <w:sz w:val="32"/>
          <w:szCs w:val="32"/>
        </w:rPr>
        <w:t>）须提供公务员主管部门同意报考的证明。本县机关事业单位在编正式工作人员不得报考。</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3.考生</w:t>
      </w:r>
      <w:r w:rsidR="004B2400" w:rsidRPr="004B3755">
        <w:rPr>
          <w:rFonts w:ascii="仿宋_GB2312" w:eastAsia="仿宋_GB2312" w:hint="eastAsia"/>
          <w:b/>
          <w:color w:val="000000" w:themeColor="text1"/>
          <w:sz w:val="32"/>
          <w:szCs w:val="32"/>
        </w:rPr>
        <w:t>、招聘单位</w:t>
      </w:r>
      <w:r w:rsidRPr="004B3755">
        <w:rPr>
          <w:rFonts w:ascii="仿宋_GB2312" w:eastAsia="仿宋_GB2312" w:hint="eastAsia"/>
          <w:b/>
          <w:color w:val="000000" w:themeColor="text1"/>
          <w:sz w:val="32"/>
          <w:szCs w:val="32"/>
        </w:rPr>
        <w:t>对招聘岗位的专业要求如何把握？</w:t>
      </w:r>
    </w:p>
    <w:p w:rsidR="00ED4AEE" w:rsidRDefault="003B3993" w:rsidP="004B3755">
      <w:pPr>
        <w:tabs>
          <w:tab w:val="left" w:pos="900"/>
        </w:tabs>
        <w:spacing w:line="560" w:lineRule="exact"/>
        <w:ind w:firstLineChars="200" w:firstLine="640"/>
        <w:rPr>
          <w:rFonts w:ascii="仿宋_GB2312" w:eastAsia="仿宋_GB2312"/>
          <w:color w:val="000000" w:themeColor="text1"/>
          <w:sz w:val="32"/>
          <w:szCs w:val="32"/>
        </w:rPr>
      </w:pPr>
      <w:r w:rsidRPr="003B3993">
        <w:rPr>
          <w:rFonts w:ascii="仿宋_GB2312" w:eastAsia="仿宋_GB2312"/>
          <w:color w:val="000000" w:themeColor="text1"/>
          <w:sz w:val="32"/>
          <w:szCs w:val="32"/>
        </w:rPr>
        <w:t>答：考生须如实填报自己所学专业，专业名称应与本人相应学历毕业证书所载专业一致，凡弄虚作假者，一经发现并查实后，取消其考试（聘用）资格。</w:t>
      </w:r>
    </w:p>
    <w:p w:rsidR="007E1B6E" w:rsidRPr="003B3993" w:rsidRDefault="003B3993" w:rsidP="004B3755">
      <w:pPr>
        <w:tabs>
          <w:tab w:val="left" w:pos="900"/>
        </w:tabs>
        <w:spacing w:line="560" w:lineRule="exact"/>
        <w:ind w:firstLineChars="200" w:firstLine="640"/>
        <w:rPr>
          <w:rFonts w:ascii="仿宋_GB2312" w:eastAsia="仿宋_GB2312"/>
          <w:color w:val="000000" w:themeColor="text1"/>
          <w:sz w:val="32"/>
          <w:szCs w:val="32"/>
        </w:rPr>
      </w:pPr>
      <w:r w:rsidRPr="003B3993">
        <w:rPr>
          <w:rFonts w:ascii="仿宋_GB2312" w:eastAsia="仿宋_GB2312"/>
          <w:color w:val="000000" w:themeColor="text1"/>
          <w:sz w:val="32"/>
          <w:szCs w:val="32"/>
        </w:rPr>
        <w:t>如考生所学专业在教育部公布的专业（学科）指导目录中未</w:t>
      </w:r>
      <w:r w:rsidRPr="003B3993">
        <w:rPr>
          <w:rFonts w:ascii="仿宋_GB2312" w:eastAsia="仿宋_GB2312"/>
          <w:color w:val="000000" w:themeColor="text1"/>
          <w:sz w:val="32"/>
          <w:szCs w:val="32"/>
        </w:rPr>
        <w:lastRenderedPageBreak/>
        <w:t>出现，且招聘岗位专业要求为</w:t>
      </w:r>
      <w:r w:rsidRPr="003B3993">
        <w:rPr>
          <w:rFonts w:ascii="仿宋_GB2312" w:eastAsia="仿宋_GB2312"/>
          <w:color w:val="000000" w:themeColor="text1"/>
          <w:sz w:val="32"/>
          <w:szCs w:val="32"/>
        </w:rPr>
        <w:t>“</w:t>
      </w:r>
      <w:r w:rsidRPr="003B3993">
        <w:rPr>
          <w:rFonts w:ascii="仿宋_GB2312" w:eastAsia="仿宋_GB2312"/>
          <w:color w:val="000000" w:themeColor="text1"/>
          <w:sz w:val="32"/>
          <w:szCs w:val="32"/>
        </w:rPr>
        <w:t>XX类</w:t>
      </w:r>
      <w:r w:rsidRPr="003B3993">
        <w:rPr>
          <w:rFonts w:ascii="仿宋_GB2312" w:eastAsia="仿宋_GB2312"/>
          <w:color w:val="000000" w:themeColor="text1"/>
          <w:sz w:val="32"/>
          <w:szCs w:val="32"/>
        </w:rPr>
        <w:t>”</w:t>
      </w:r>
      <w:r w:rsidRPr="003B3993">
        <w:rPr>
          <w:rFonts w:ascii="仿宋_GB2312" w:eastAsia="仿宋_GB2312"/>
          <w:color w:val="000000" w:themeColor="text1"/>
          <w:sz w:val="32"/>
          <w:szCs w:val="32"/>
        </w:rPr>
        <w:t>或</w:t>
      </w:r>
      <w:r w:rsidRPr="003B3993">
        <w:rPr>
          <w:rFonts w:ascii="仿宋_GB2312" w:eastAsia="仿宋_GB2312"/>
          <w:color w:val="000000" w:themeColor="text1"/>
          <w:sz w:val="32"/>
          <w:szCs w:val="32"/>
        </w:rPr>
        <w:t>“</w:t>
      </w:r>
      <w:r w:rsidRPr="003B3993">
        <w:rPr>
          <w:rFonts w:ascii="仿宋_GB2312" w:eastAsia="仿宋_GB2312"/>
          <w:color w:val="000000" w:themeColor="text1"/>
          <w:sz w:val="32"/>
          <w:szCs w:val="32"/>
        </w:rPr>
        <w:t>一级学科</w:t>
      </w:r>
      <w:r w:rsidRPr="003B3993">
        <w:rPr>
          <w:rFonts w:ascii="仿宋_GB2312" w:eastAsia="仿宋_GB2312"/>
          <w:color w:val="000000" w:themeColor="text1"/>
          <w:sz w:val="32"/>
          <w:szCs w:val="32"/>
        </w:rPr>
        <w:t>”</w:t>
      </w:r>
      <w:r w:rsidRPr="003B3993">
        <w:rPr>
          <w:rFonts w:ascii="仿宋_GB2312" w:eastAsia="仿宋_GB2312"/>
          <w:color w:val="000000" w:themeColor="text1"/>
          <w:sz w:val="32"/>
          <w:szCs w:val="32"/>
        </w:rPr>
        <w:t>及其他情形的，可由培养单位提供该专业人才培养方案和教学大纲，并证明其相关性。</w:t>
      </w:r>
    </w:p>
    <w:p w:rsidR="003B3993" w:rsidRDefault="003B3993" w:rsidP="004B3755">
      <w:pPr>
        <w:tabs>
          <w:tab w:val="left" w:pos="900"/>
        </w:tabs>
        <w:spacing w:line="560" w:lineRule="exact"/>
        <w:ind w:firstLineChars="200" w:firstLine="640"/>
        <w:rPr>
          <w:rFonts w:ascii="仿宋_GB2312" w:eastAsia="仿宋_GB2312"/>
          <w:color w:val="000000" w:themeColor="text1"/>
          <w:sz w:val="32"/>
          <w:szCs w:val="32"/>
        </w:rPr>
      </w:pPr>
    </w:p>
    <w:p w:rsidR="003B3993"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4.考生所学专业如何对应考试类别？</w:t>
      </w:r>
    </w:p>
    <w:p w:rsidR="00092645" w:rsidRPr="003B3993" w:rsidRDefault="00335EDF" w:rsidP="004B3755">
      <w:pPr>
        <w:tabs>
          <w:tab w:val="left" w:pos="900"/>
        </w:tabs>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答：以《</w:t>
      </w:r>
      <w:r w:rsidR="003D5DEC" w:rsidRPr="003B3993">
        <w:rPr>
          <w:rFonts w:ascii="仿宋_GB2312" w:eastAsia="仿宋_GB2312" w:hint="eastAsia"/>
          <w:color w:val="000000" w:themeColor="text1"/>
          <w:sz w:val="32"/>
          <w:szCs w:val="32"/>
        </w:rPr>
        <w:t>2020年黄山市祁门县事业单位公开招聘工作人员岗位表</w:t>
      </w:r>
      <w:r w:rsidRPr="003B3993">
        <w:rPr>
          <w:rFonts w:ascii="仿宋_GB2312" w:eastAsia="仿宋_GB2312" w:hint="eastAsia"/>
          <w:color w:val="000000" w:themeColor="text1"/>
          <w:sz w:val="32"/>
          <w:szCs w:val="32"/>
        </w:rPr>
        <w:t>》中标注的为准。</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5.</w:t>
      </w:r>
      <w:r w:rsidR="003D5DEC" w:rsidRPr="004B3755">
        <w:rPr>
          <w:rFonts w:ascii="仿宋_GB2312" w:eastAsia="仿宋_GB2312" w:hint="eastAsia"/>
          <w:b/>
          <w:color w:val="000000" w:themeColor="text1"/>
          <w:sz w:val="32"/>
          <w:szCs w:val="32"/>
        </w:rPr>
        <w:t>黄山市</w:t>
      </w:r>
      <w:r w:rsidRPr="004B3755">
        <w:rPr>
          <w:rFonts w:ascii="仿宋_GB2312" w:eastAsia="仿宋_GB2312" w:hint="eastAsia"/>
          <w:b/>
          <w:color w:val="000000" w:themeColor="text1"/>
          <w:sz w:val="32"/>
          <w:szCs w:val="32"/>
        </w:rPr>
        <w:t>祁门县事业单位各招聘岗位的学历、学位要求如何界定？</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答：“大专及以上”包括大专、本科、硕士研究生、博士研究生。</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“本科（学士）及以上”包括本科、硕士研究生、博士研究生（须同时具有相应层次的学位）。</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其他依次类推。</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上述学历均必须为国家承认的学历。</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092645" w:rsidRPr="003B3993" w:rsidRDefault="00092645" w:rsidP="004B3755">
      <w:pPr>
        <w:tabs>
          <w:tab w:val="left" w:pos="900"/>
        </w:tabs>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6.技工院校毕业生学历如何认定？</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lastRenderedPageBreak/>
        <w:t>答：我省技工院校的全日制高级工班毕业生的学历与专科毕业生学历同等对待；我省高级技工学校、技师学院的全日制预备技师班毕业生学历与大学本科毕业生学历同等对待。</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上述人员须同时符合报考岗位要求的其他条件。</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7.具有香港、澳门或国外学历的人员能否报考？</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3B3993" w:rsidRDefault="00335EDF" w:rsidP="004B3755">
      <w:pPr>
        <w:tabs>
          <w:tab w:val="left" w:pos="900"/>
        </w:tabs>
        <w:spacing w:line="560" w:lineRule="exact"/>
        <w:ind w:firstLineChars="200" w:firstLine="643"/>
        <w:rPr>
          <w:rFonts w:ascii="仿宋_GB2312" w:eastAsia="仿宋_GB2312"/>
          <w:color w:val="000000" w:themeColor="text1"/>
          <w:sz w:val="32"/>
          <w:szCs w:val="32"/>
        </w:rPr>
      </w:pPr>
      <w:r w:rsidRPr="004B3755">
        <w:rPr>
          <w:rFonts w:ascii="仿宋_GB2312" w:eastAsia="仿宋_GB2312" w:hint="eastAsia"/>
          <w:b/>
          <w:color w:val="000000" w:themeColor="text1"/>
          <w:sz w:val="32"/>
          <w:szCs w:val="32"/>
        </w:rPr>
        <w:t>8.毕业证书上专业后面带括号，能否以括号里的信息作为专业报考？</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9.是否可以凭专业（学业）证书、结业证书、辅修证书、毕业证书上的辅修专业报考？</w:t>
      </w:r>
    </w:p>
    <w:p w:rsidR="00092645" w:rsidRPr="003B3993" w:rsidRDefault="00335EDF" w:rsidP="004B3755">
      <w:pPr>
        <w:tabs>
          <w:tab w:val="left" w:pos="900"/>
        </w:tabs>
        <w:spacing w:line="560" w:lineRule="exact"/>
        <w:ind w:firstLineChars="200" w:firstLine="640"/>
        <w:rPr>
          <w:rFonts w:ascii="仿宋_GB2312" w:eastAsia="仿宋_GB2312" w:hAnsi="宋体" w:cs="宋体"/>
          <w:color w:val="000000" w:themeColor="text1"/>
          <w:kern w:val="0"/>
          <w:sz w:val="32"/>
          <w:szCs w:val="32"/>
        </w:rPr>
      </w:pPr>
      <w:r w:rsidRPr="003B3993">
        <w:rPr>
          <w:rFonts w:ascii="仿宋_GB2312" w:eastAsia="仿宋_GB2312" w:hAnsi="宋体" w:cs="宋体" w:hint="eastAsia"/>
          <w:color w:val="000000" w:themeColor="text1"/>
          <w:kern w:val="0"/>
          <w:sz w:val="32"/>
          <w:szCs w:val="32"/>
        </w:rPr>
        <w:t>答：不能报考。</w:t>
      </w:r>
    </w:p>
    <w:p w:rsidR="00092645" w:rsidRPr="003B3993" w:rsidRDefault="00092645" w:rsidP="004B3755">
      <w:pPr>
        <w:spacing w:line="560" w:lineRule="exact"/>
        <w:ind w:firstLineChars="200" w:firstLine="640"/>
        <w:rPr>
          <w:rFonts w:ascii="仿宋_GB2312" w:eastAsia="仿宋_GB2312"/>
          <w:color w:val="000000" w:themeColor="text1"/>
          <w:sz w:val="32"/>
          <w:szCs w:val="32"/>
        </w:rPr>
      </w:pPr>
    </w:p>
    <w:p w:rsidR="00FD4BB5" w:rsidRPr="004B3755" w:rsidRDefault="00335EDF" w:rsidP="004B3755">
      <w:pPr>
        <w:spacing w:line="560" w:lineRule="exact"/>
        <w:ind w:firstLineChars="200" w:firstLine="643"/>
        <w:rPr>
          <w:rFonts w:ascii="仿宋_GB2312" w:eastAsia="仿宋_GB2312" w:hint="eastAsia"/>
          <w:b/>
          <w:color w:val="000000" w:themeColor="text1"/>
          <w:sz w:val="32"/>
          <w:szCs w:val="32"/>
        </w:rPr>
      </w:pPr>
      <w:r w:rsidRPr="004B3755">
        <w:rPr>
          <w:rFonts w:ascii="仿宋_GB2312" w:eastAsia="仿宋_GB2312" w:hint="eastAsia"/>
          <w:b/>
          <w:color w:val="000000" w:themeColor="text1"/>
          <w:sz w:val="32"/>
          <w:szCs w:val="32"/>
        </w:rPr>
        <w:t>10.</w:t>
      </w:r>
      <w:r w:rsidR="007E1B6E" w:rsidRPr="004B3755">
        <w:rPr>
          <w:rFonts w:ascii="仿宋_GB2312" w:eastAsia="仿宋_GB2312" w:hint="eastAsia"/>
          <w:b/>
          <w:color w:val="000000" w:themeColor="text1"/>
          <w:sz w:val="32"/>
          <w:szCs w:val="32"/>
        </w:rPr>
        <w:t>黄山市</w:t>
      </w:r>
      <w:r w:rsidRPr="004B3755">
        <w:rPr>
          <w:rFonts w:ascii="仿宋_GB2312" w:eastAsia="仿宋_GB2312" w:hint="eastAsia"/>
          <w:b/>
          <w:color w:val="000000" w:themeColor="text1"/>
          <w:sz w:val="32"/>
          <w:szCs w:val="32"/>
        </w:rPr>
        <w:t>祁门县事业单位招聘岗位要求“具有两年以上相</w:t>
      </w:r>
      <w:r w:rsidRPr="004B3755">
        <w:rPr>
          <w:rFonts w:ascii="仿宋_GB2312" w:eastAsia="仿宋_GB2312" w:hint="eastAsia"/>
          <w:b/>
          <w:color w:val="000000" w:themeColor="text1"/>
          <w:sz w:val="32"/>
          <w:szCs w:val="32"/>
        </w:rPr>
        <w:lastRenderedPageBreak/>
        <w:t>关工作经历”，时间应如何计算？</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答：是指报考者截止到2020年9月30日具有两年以上相关工作经历。凡工作时间达到24个月，即视为具有两年工作经历，因工作单位变化而中断时间的，其在不同单位工作的时间可以累计计算。</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11.取得双专科学历、双本科学历、双学士学位的人员能否分别按本科学历、研究生学历、硕士学位人员报考？</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答：不能报考。</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12.报考定向招聘“服务基层项目”的人员如何认定？</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答：报考定向招聘“服务基层项目”人员岗位的，资格复审时应提供服务基层的证明材料。</w:t>
      </w:r>
    </w:p>
    <w:p w:rsidR="00092645" w:rsidRPr="003B3993" w:rsidRDefault="00335EDF" w:rsidP="004B3755">
      <w:pPr>
        <w:spacing w:line="560" w:lineRule="exact"/>
        <w:ind w:firstLineChars="150" w:firstLine="48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“选聘高校毕业生到村任职”人员（简称“大学生村官”），提供由省级主管部门出具的服务证书原件和复印件；</w:t>
      </w:r>
    </w:p>
    <w:p w:rsidR="00092645" w:rsidRPr="003B3993" w:rsidRDefault="00335EDF" w:rsidP="004B3755">
      <w:pPr>
        <w:spacing w:line="560" w:lineRule="exact"/>
        <w:ind w:firstLineChars="150" w:firstLine="48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“三支一扶”计划人员，提供省级“三支一扶”工作协调管理办公室出具的高校毕业生“三支一扶”服务证书(此证书由全国“三支一扶”工作协调管理办公室监制)原件和复印件；</w:t>
      </w:r>
    </w:p>
    <w:p w:rsidR="00092645" w:rsidRPr="003B3993" w:rsidRDefault="00335EDF" w:rsidP="004B3755">
      <w:pPr>
        <w:spacing w:line="560" w:lineRule="exact"/>
        <w:ind w:firstLineChars="150" w:firstLine="48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092645" w:rsidRPr="003B3993" w:rsidRDefault="00335EDF" w:rsidP="004B3755">
      <w:pPr>
        <w:spacing w:line="560" w:lineRule="exact"/>
        <w:ind w:firstLineChars="150" w:firstLine="48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lastRenderedPageBreak/>
        <w:t>“大学生志愿服务西部计划”项目人员，提供由共青团中央统一制作的服务证和大学生志愿服务西部计划鉴定表原件和复印件。</w:t>
      </w:r>
    </w:p>
    <w:p w:rsidR="00092645" w:rsidRPr="003B3993" w:rsidRDefault="00335EDF" w:rsidP="004B3755">
      <w:pPr>
        <w:pStyle w:val="a5"/>
        <w:widowControl/>
        <w:spacing w:line="560" w:lineRule="exact"/>
        <w:ind w:firstLine="200"/>
        <w:jc w:val="both"/>
        <w:rPr>
          <w:rFonts w:ascii="仿宋_GB2312" w:eastAsia="仿宋_GB2312" w:hAnsi="仿宋_GB2312" w:cs="仿宋_GB2312"/>
          <w:color w:val="000000" w:themeColor="text1"/>
          <w:sz w:val="32"/>
          <w:szCs w:val="32"/>
        </w:rPr>
      </w:pPr>
      <w:r w:rsidRPr="003B3993">
        <w:rPr>
          <w:rFonts w:ascii="仿宋_GB2312" w:eastAsia="仿宋_GB2312" w:hint="eastAsia"/>
          <w:color w:val="000000" w:themeColor="text1"/>
          <w:sz w:val="32"/>
          <w:szCs w:val="32"/>
        </w:rPr>
        <w:t xml:space="preserve">    </w:t>
      </w:r>
      <w:r w:rsidRPr="003B3993">
        <w:rPr>
          <w:rFonts w:ascii="仿宋_GB2312" w:eastAsia="仿宋_GB2312" w:hAnsi="仿宋_GB2312" w:cs="仿宋_GB2312" w:hint="eastAsia"/>
          <w:color w:val="000000" w:themeColor="text1"/>
          <w:sz w:val="32"/>
          <w:szCs w:val="32"/>
        </w:rPr>
        <w:t>退役大学生士兵是指服役期满、表现良好并由我省兵役机关征集入伍人员（或在外省入伍的安徽籍人员）；入伍前取得</w:t>
      </w:r>
      <w:r w:rsidRPr="003B3993">
        <w:rPr>
          <w:rFonts w:ascii="仿宋_GB2312" w:eastAsia="仿宋_GB2312" w:hAnsi="仿宋_GB2312" w:cs="仿宋_GB2312" w:hint="eastAsia"/>
          <w:b/>
          <w:bCs/>
          <w:color w:val="000000" w:themeColor="text1"/>
          <w:sz w:val="32"/>
          <w:szCs w:val="32"/>
        </w:rPr>
        <w:t>全日制普通高等教育</w:t>
      </w:r>
      <w:r w:rsidRPr="003B3993">
        <w:rPr>
          <w:rFonts w:ascii="仿宋_GB2312" w:eastAsia="仿宋_GB2312" w:hAnsi="仿宋_GB2312" w:cs="仿宋_GB2312" w:hint="eastAsia"/>
          <w:color w:val="000000" w:themeColor="text1"/>
          <w:sz w:val="32"/>
          <w:szCs w:val="32"/>
        </w:rPr>
        <w:t>专科及以上学历（学位），或者入伍前为</w:t>
      </w:r>
      <w:r w:rsidRPr="003B3993">
        <w:rPr>
          <w:rFonts w:ascii="仿宋_GB2312" w:eastAsia="仿宋_GB2312" w:hAnsi="仿宋_GB2312" w:cs="仿宋_GB2312" w:hint="eastAsia"/>
          <w:b/>
          <w:bCs/>
          <w:color w:val="000000" w:themeColor="text1"/>
          <w:sz w:val="32"/>
          <w:szCs w:val="32"/>
        </w:rPr>
        <w:t>全日制普通高等教育</w:t>
      </w:r>
      <w:r w:rsidRPr="003B3993">
        <w:rPr>
          <w:rFonts w:ascii="仿宋_GB2312" w:eastAsia="仿宋_GB2312" w:hAnsi="仿宋_GB2312" w:cs="仿宋_GB2312" w:hint="eastAsia"/>
          <w:color w:val="000000" w:themeColor="text1"/>
          <w:sz w:val="32"/>
          <w:szCs w:val="32"/>
        </w:rPr>
        <w:t>在校生（含新生），且在服役期间或退役后于今年及以前取得专科及以上相应学历(学位)的人员。</w:t>
      </w:r>
    </w:p>
    <w:p w:rsidR="00092645" w:rsidRPr="003B3993" w:rsidRDefault="00335EDF" w:rsidP="004B3755">
      <w:pPr>
        <w:tabs>
          <w:tab w:val="left" w:pos="900"/>
        </w:tabs>
        <w:spacing w:line="560" w:lineRule="exact"/>
        <w:ind w:firstLineChars="200" w:firstLine="640"/>
        <w:rPr>
          <w:rFonts w:ascii="仿宋_GB2312" w:eastAsia="仿宋_GB2312" w:hAnsi="宋体" w:cs="宋体"/>
          <w:color w:val="000000" w:themeColor="text1"/>
          <w:kern w:val="0"/>
          <w:sz w:val="32"/>
          <w:szCs w:val="32"/>
        </w:rPr>
      </w:pPr>
      <w:r w:rsidRPr="003B3993">
        <w:rPr>
          <w:rFonts w:ascii="仿宋_GB2312" w:eastAsia="仿宋_GB2312" w:hAnsi="宋体" w:cs="宋体" w:hint="eastAsia"/>
          <w:color w:val="000000" w:themeColor="text1"/>
          <w:kern w:val="0"/>
          <w:sz w:val="32"/>
          <w:szCs w:val="32"/>
        </w:rPr>
        <w:t>安徽籍的认定：高（中）考录取时为安徽户籍或招聘公告发布前户籍已迁入安徽省内。</w:t>
      </w:r>
    </w:p>
    <w:p w:rsidR="00092645" w:rsidRPr="003B3993" w:rsidRDefault="00335EDF" w:rsidP="004B3755">
      <w:pPr>
        <w:spacing w:line="560" w:lineRule="exact"/>
        <w:ind w:firstLineChars="200" w:firstLine="640"/>
        <w:rPr>
          <w:rFonts w:ascii="仿宋_GB2312" w:eastAsia="仿宋_GB2312" w:hAnsi="仿宋_GB2312" w:cs="仿宋_GB2312"/>
          <w:color w:val="000000" w:themeColor="text1"/>
          <w:sz w:val="32"/>
          <w:szCs w:val="32"/>
        </w:rPr>
      </w:pPr>
      <w:r w:rsidRPr="003B3993">
        <w:rPr>
          <w:rFonts w:ascii="仿宋_GB2312" w:eastAsia="仿宋_GB2312" w:hAnsi="宋体" w:cs="宋体" w:hint="eastAsia"/>
          <w:color w:val="000000" w:themeColor="text1"/>
          <w:kern w:val="0"/>
          <w:sz w:val="32"/>
          <w:szCs w:val="32"/>
        </w:rPr>
        <w:t>今年期满的“服务基层项目”人员，可由其项目主管部门出具相关证明材料。</w:t>
      </w:r>
    </w:p>
    <w:p w:rsidR="00092645" w:rsidRPr="003B3993" w:rsidRDefault="00092645" w:rsidP="004B3755">
      <w:pPr>
        <w:tabs>
          <w:tab w:val="left" w:pos="900"/>
        </w:tabs>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13.取得了相关中级职业资格证书，能否直接聘用在中级岗位上？</w:t>
      </w:r>
    </w:p>
    <w:p w:rsidR="00092645" w:rsidRPr="003B3993" w:rsidRDefault="00335EDF" w:rsidP="004B3755">
      <w:pPr>
        <w:tabs>
          <w:tab w:val="left" w:pos="900"/>
        </w:tabs>
        <w:spacing w:line="560" w:lineRule="exact"/>
        <w:ind w:firstLineChars="200" w:firstLine="640"/>
        <w:rPr>
          <w:rFonts w:ascii="仿宋_GB2312" w:eastAsia="仿宋_GB2312" w:hAnsi="宋体" w:cs="宋体"/>
          <w:color w:val="000000" w:themeColor="text1"/>
          <w:kern w:val="0"/>
          <w:sz w:val="32"/>
          <w:szCs w:val="32"/>
        </w:rPr>
      </w:pPr>
      <w:r w:rsidRPr="003B3993">
        <w:rPr>
          <w:rFonts w:ascii="仿宋_GB2312" w:eastAsia="仿宋_GB2312" w:hAnsi="宋体" w:cs="宋体" w:hint="eastAsia"/>
          <w:color w:val="000000" w:themeColor="text1"/>
          <w:kern w:val="0"/>
          <w:sz w:val="32"/>
          <w:szCs w:val="32"/>
        </w:rPr>
        <w:t>答：岗位表中的“岗位名称”标注“专业技术（中级）”则可以直接聘用在中级岗位，未标注“（中级）”的，一律默认为初级岗位。</w:t>
      </w:r>
    </w:p>
    <w:p w:rsidR="00092645" w:rsidRPr="003B3993" w:rsidRDefault="00092645" w:rsidP="004B3755">
      <w:pPr>
        <w:spacing w:line="560" w:lineRule="exact"/>
        <w:ind w:firstLineChars="200" w:firstLine="64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14.</w:t>
      </w:r>
      <w:r w:rsidR="003D5DEC" w:rsidRPr="004B3755">
        <w:rPr>
          <w:rFonts w:ascii="仿宋_GB2312" w:eastAsia="仿宋_GB2312" w:hint="eastAsia"/>
          <w:b/>
          <w:color w:val="000000" w:themeColor="text1"/>
          <w:sz w:val="32"/>
          <w:szCs w:val="32"/>
        </w:rPr>
        <w:t>黄山市</w:t>
      </w:r>
      <w:r w:rsidRPr="004B3755">
        <w:rPr>
          <w:rFonts w:ascii="仿宋_GB2312" w:eastAsia="仿宋_GB2312" w:hint="eastAsia"/>
          <w:b/>
          <w:color w:val="000000" w:themeColor="text1"/>
          <w:sz w:val="32"/>
          <w:szCs w:val="32"/>
        </w:rPr>
        <w:t>祁门县事业单位部分岗位面向“应届毕业生”招聘，哪些人员可以报考“应届毕业生”岗位？</w:t>
      </w:r>
    </w:p>
    <w:p w:rsidR="00092645" w:rsidRPr="003B3993" w:rsidRDefault="00335EDF" w:rsidP="004B3755">
      <w:pPr>
        <w:widowControl/>
        <w:spacing w:line="560" w:lineRule="exact"/>
        <w:ind w:firstLineChars="200" w:firstLine="640"/>
        <w:jc w:val="left"/>
        <w:rPr>
          <w:rFonts w:ascii="仿宋_GB2312" w:eastAsia="仿宋_GB2312"/>
          <w:color w:val="000000" w:themeColor="text1"/>
          <w:sz w:val="32"/>
          <w:szCs w:val="32"/>
        </w:rPr>
      </w:pPr>
      <w:r w:rsidRPr="003B3993">
        <w:rPr>
          <w:rFonts w:ascii="仿宋_GB2312" w:eastAsia="仿宋_GB2312" w:hAnsi="宋体" w:cs="宋体" w:hint="eastAsia"/>
          <w:color w:val="000000" w:themeColor="text1"/>
          <w:sz w:val="32"/>
          <w:szCs w:val="32"/>
        </w:rPr>
        <w:lastRenderedPageBreak/>
        <w:t>答：</w:t>
      </w:r>
      <w:r w:rsidR="00FD4BB5" w:rsidRPr="00FD4BB5">
        <w:rPr>
          <w:rFonts w:ascii="仿宋_GB2312" w:eastAsia="仿宋_GB2312" w:hint="eastAsia"/>
          <w:color w:val="000000" w:themeColor="text1"/>
          <w:sz w:val="32"/>
          <w:szCs w:val="32"/>
        </w:rPr>
        <w:t>（1）纳入国家统招计划、被普通高等院校录取、持有省级教育主管部门颁发的普通高校毕业生就业报到证的2020年高校毕业生。</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2）国家统一招生的2018年、2019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（3）参加“服务基层项目”前无工作经历，服务期满</w:t>
      </w:r>
      <w:proofErr w:type="gramStart"/>
      <w:r w:rsidRPr="003B3993">
        <w:rPr>
          <w:rFonts w:ascii="仿宋_GB2312" w:eastAsia="仿宋_GB2312" w:hint="eastAsia"/>
          <w:color w:val="000000" w:themeColor="text1"/>
          <w:sz w:val="32"/>
          <w:szCs w:val="32"/>
        </w:rPr>
        <w:t>且考核</w:t>
      </w:r>
      <w:proofErr w:type="gramEnd"/>
      <w:r w:rsidRPr="003B3993">
        <w:rPr>
          <w:rFonts w:ascii="仿宋_GB2312" w:eastAsia="仿宋_GB2312" w:hint="eastAsia"/>
          <w:color w:val="000000" w:themeColor="text1"/>
          <w:sz w:val="32"/>
          <w:szCs w:val="32"/>
        </w:rPr>
        <w:t>合格后2年内未落实工作单位</w:t>
      </w:r>
      <w:r w:rsidR="00FD4BB5">
        <w:rPr>
          <w:rFonts w:ascii="仿宋_GB2312" w:eastAsia="仿宋_GB2312" w:hint="eastAsia"/>
          <w:color w:val="000000" w:themeColor="text1"/>
          <w:sz w:val="32"/>
          <w:szCs w:val="32"/>
        </w:rPr>
        <w:t>的人员。</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（4）普通高等院校在校生或毕业当年入伍，退役后（含复学毕业）</w:t>
      </w:r>
      <w:r w:rsidR="00FD4BB5">
        <w:rPr>
          <w:rFonts w:ascii="仿宋_GB2312" w:eastAsia="仿宋_GB2312" w:hint="eastAsia"/>
          <w:color w:val="000000" w:themeColor="text1"/>
          <w:sz w:val="32"/>
          <w:szCs w:val="32"/>
        </w:rPr>
        <w:t>2年内未落实工作单位的退役士兵。</w:t>
      </w:r>
    </w:p>
    <w:p w:rsidR="00FD4BB5" w:rsidRDefault="00335EDF" w:rsidP="004B3755">
      <w:pPr>
        <w:pStyle w:val="a5"/>
        <w:spacing w:line="560" w:lineRule="exact"/>
        <w:ind w:firstLineChars="200" w:firstLine="640"/>
        <w:rPr>
          <w:rFonts w:ascii="仿宋_GB2312" w:eastAsia="仿宋_GB2312" w:hint="eastAsia"/>
          <w:color w:val="000000" w:themeColor="text1"/>
          <w:kern w:val="2"/>
          <w:sz w:val="32"/>
          <w:szCs w:val="32"/>
        </w:rPr>
      </w:pPr>
      <w:r w:rsidRPr="003B3993">
        <w:rPr>
          <w:rFonts w:ascii="仿宋_GB2312" w:eastAsia="仿宋_GB2312" w:hint="eastAsia"/>
          <w:color w:val="000000" w:themeColor="text1"/>
          <w:kern w:val="2"/>
          <w:sz w:val="32"/>
          <w:szCs w:val="32"/>
        </w:rPr>
        <w:t>（5）</w:t>
      </w:r>
      <w:r w:rsidR="00FD4BB5" w:rsidRPr="00FD4BB5">
        <w:rPr>
          <w:rFonts w:ascii="仿宋_GB2312" w:eastAsia="仿宋_GB2312" w:hint="eastAsia"/>
          <w:color w:val="000000" w:themeColor="text1"/>
          <w:kern w:val="2"/>
          <w:sz w:val="32"/>
          <w:szCs w:val="32"/>
        </w:rPr>
        <w:t>2020年后取得国（境）外学位并完成教育部门学历认证的留学回国人员，以及2018年、2019年取得国（境）外学位并完成教育部门学历认证且未落实工作单位的留学回国人员。</w:t>
      </w:r>
    </w:p>
    <w:p w:rsidR="00FD4BB5" w:rsidRDefault="00FD4BB5" w:rsidP="004B3755">
      <w:pPr>
        <w:pStyle w:val="a5"/>
        <w:spacing w:line="560" w:lineRule="exact"/>
        <w:ind w:firstLineChars="200" w:firstLine="640"/>
        <w:rPr>
          <w:rFonts w:ascii="仿宋_GB2312" w:eastAsia="仿宋_GB2312" w:hint="eastAsia"/>
          <w:color w:val="000000" w:themeColor="text1"/>
          <w:kern w:val="2"/>
          <w:sz w:val="32"/>
          <w:szCs w:val="32"/>
        </w:rPr>
      </w:pPr>
    </w:p>
    <w:p w:rsidR="00092645" w:rsidRPr="004B3755" w:rsidRDefault="00335EDF" w:rsidP="004B3755">
      <w:pPr>
        <w:pStyle w:val="a5"/>
        <w:spacing w:line="560" w:lineRule="exact"/>
        <w:ind w:firstLineChars="200" w:firstLine="643"/>
        <w:rPr>
          <w:rFonts w:ascii="仿宋_GB2312" w:eastAsia="仿宋_GB2312" w:hAnsiTheme="minorHAnsi" w:cstheme="minorBidi"/>
          <w:b/>
          <w:color w:val="000000" w:themeColor="text1"/>
          <w:kern w:val="2"/>
          <w:sz w:val="32"/>
          <w:szCs w:val="32"/>
        </w:rPr>
      </w:pPr>
      <w:r w:rsidRPr="004B3755">
        <w:rPr>
          <w:rFonts w:ascii="仿宋_GB2312" w:eastAsia="仿宋_GB2312" w:hAnsiTheme="minorHAnsi" w:cstheme="minorBidi" w:hint="eastAsia"/>
          <w:b/>
          <w:color w:val="000000" w:themeColor="text1"/>
          <w:kern w:val="2"/>
          <w:sz w:val="32"/>
          <w:szCs w:val="32"/>
        </w:rPr>
        <w:t>15.退役士兵，尚未办理户口入户手续，无身份证，如何报考？</w:t>
      </w:r>
    </w:p>
    <w:p w:rsidR="00092645" w:rsidRPr="003B3993" w:rsidRDefault="00335EDF" w:rsidP="004B3755">
      <w:pPr>
        <w:tabs>
          <w:tab w:val="left" w:pos="900"/>
        </w:tabs>
        <w:spacing w:line="560" w:lineRule="exact"/>
        <w:ind w:firstLineChars="200" w:firstLine="640"/>
        <w:rPr>
          <w:rFonts w:ascii="仿宋_GB2312" w:eastAsia="仿宋_GB2312" w:hAnsi="宋体" w:cs="宋体"/>
          <w:color w:val="000000" w:themeColor="text1"/>
          <w:kern w:val="0"/>
          <w:sz w:val="32"/>
          <w:szCs w:val="32"/>
        </w:rPr>
      </w:pPr>
      <w:r w:rsidRPr="003B3993">
        <w:rPr>
          <w:rFonts w:ascii="仿宋_GB2312" w:eastAsia="仿宋_GB2312" w:hAnsi="宋体" w:cs="宋体" w:hint="eastAsia"/>
          <w:color w:val="000000" w:themeColor="text1"/>
          <w:kern w:val="0"/>
          <w:sz w:val="32"/>
          <w:szCs w:val="32"/>
        </w:rPr>
        <w:t>答：退役士兵可以身份证号报名，在考前如仍未取得有效身份证件的，可持临时身份证或个人有效社保卡参加考试。</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16.报考人员身份证遗失，新证尚未办理，应如何报名？</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lastRenderedPageBreak/>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092645" w:rsidRPr="003B3993" w:rsidRDefault="00092645" w:rsidP="004B3755">
      <w:pPr>
        <w:spacing w:line="560" w:lineRule="exact"/>
        <w:ind w:firstLine="20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17.对违纪违规行为，有哪几种处理方式？</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在本次公开招聘过程中，考生有违纪违规行为的，根据《事业单位公开招聘违纪违规行为处理规定》（</w:t>
      </w:r>
      <w:proofErr w:type="gramStart"/>
      <w:r w:rsidRPr="003B3993">
        <w:rPr>
          <w:rFonts w:ascii="仿宋_GB2312" w:eastAsia="仿宋_GB2312" w:hint="eastAsia"/>
          <w:color w:val="000000" w:themeColor="text1"/>
          <w:sz w:val="32"/>
          <w:szCs w:val="32"/>
        </w:rPr>
        <w:t>人社部</w:t>
      </w:r>
      <w:proofErr w:type="gramEnd"/>
      <w:r w:rsidRPr="003B3993">
        <w:rPr>
          <w:rFonts w:ascii="仿宋_GB2312" w:eastAsia="仿宋_GB2312" w:hint="eastAsia"/>
          <w:color w:val="000000" w:themeColor="text1"/>
          <w:sz w:val="32"/>
          <w:szCs w:val="32"/>
        </w:rPr>
        <w:t>令第35号），按照有关规定分别给予取消应聘资格、考试成绩无效、上报征信部门记入诚信档案、不予（取消）聘用等相应处理，事业单位人事综合主管部门或人事考试机构将视情况向考生所在单位（学校）进行通报。</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092645" w:rsidRPr="003B3993" w:rsidRDefault="00092645" w:rsidP="004B3755">
      <w:pPr>
        <w:spacing w:line="560" w:lineRule="exact"/>
        <w:ind w:firstLineChars="200" w:firstLine="64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18.考生如何获取考试各阶段的相关信息？</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考生应主动及时关注祁门县政府网官方网站（http://www.ahqimen.gov.cn/）。尤其是进入资格复审、</w:t>
      </w:r>
      <w:r w:rsidR="00FD4BB5">
        <w:rPr>
          <w:rFonts w:ascii="仿宋_GB2312" w:eastAsia="仿宋_GB2312" w:hint="eastAsia"/>
          <w:color w:val="000000" w:themeColor="text1"/>
          <w:sz w:val="32"/>
          <w:szCs w:val="32"/>
        </w:rPr>
        <w:t>专业测试</w:t>
      </w:r>
      <w:r w:rsidRPr="003B3993">
        <w:rPr>
          <w:rFonts w:ascii="仿宋_GB2312" w:eastAsia="仿宋_GB2312" w:hint="eastAsia"/>
          <w:color w:val="000000" w:themeColor="text1"/>
          <w:sz w:val="32"/>
          <w:szCs w:val="32"/>
        </w:rPr>
        <w:t>、体检等关键环节的考生，要主动及时关注网站公告的信息，认真阅读有关公告内容，避免错失资格。</w:t>
      </w:r>
    </w:p>
    <w:p w:rsidR="00092645" w:rsidRPr="003B3993" w:rsidRDefault="00092645" w:rsidP="004B3755">
      <w:pPr>
        <w:spacing w:line="560" w:lineRule="exact"/>
        <w:ind w:firstLineChars="200" w:firstLine="64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lastRenderedPageBreak/>
        <w:t>19.是否有指定的事业单位公开招聘考试教材和培训班？</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本次招聘考试，县委组织部、县人力资源和社会保障局不指定任何教材、复习资料，也不举办、不委托举办任何形式的辅导和培训活动。社会上凡称与本次考试相关的复习教材、培训班、网站、上网卡等，均与祁门县委组织部、祁门县人力资源和社会保障局无关。</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郑重提醒广大报考人员提高警惕，谨防上当受骗！</w:t>
      </w:r>
    </w:p>
    <w:p w:rsidR="00092645" w:rsidRPr="003B3993" w:rsidRDefault="00092645" w:rsidP="004B3755">
      <w:pPr>
        <w:spacing w:line="560" w:lineRule="exact"/>
        <w:ind w:firstLineChars="200" w:firstLine="640"/>
        <w:rPr>
          <w:rFonts w:ascii="仿宋_GB2312" w:eastAsia="仿宋_GB2312"/>
          <w:color w:val="000000" w:themeColor="text1"/>
          <w:sz w:val="32"/>
          <w:szCs w:val="32"/>
        </w:rPr>
      </w:pPr>
    </w:p>
    <w:p w:rsidR="00092645" w:rsidRPr="004B3755" w:rsidRDefault="00335EDF" w:rsidP="004B3755">
      <w:pPr>
        <w:tabs>
          <w:tab w:val="left" w:pos="900"/>
        </w:tabs>
        <w:spacing w:line="560" w:lineRule="exact"/>
        <w:ind w:firstLineChars="200" w:firstLine="643"/>
        <w:rPr>
          <w:rFonts w:ascii="仿宋_GB2312" w:eastAsia="仿宋_GB2312"/>
          <w:b/>
          <w:color w:val="000000" w:themeColor="text1"/>
          <w:sz w:val="32"/>
          <w:szCs w:val="32"/>
        </w:rPr>
      </w:pPr>
      <w:r w:rsidRPr="004B3755">
        <w:rPr>
          <w:rFonts w:ascii="仿宋_GB2312" w:eastAsia="仿宋_GB2312" w:hint="eastAsia"/>
          <w:b/>
          <w:color w:val="000000" w:themeColor="text1"/>
          <w:sz w:val="32"/>
          <w:szCs w:val="32"/>
        </w:rPr>
        <w:t>20.报名中遇到的问题应如何咨询？</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答：有关招聘政策事项请</w:t>
      </w:r>
      <w:proofErr w:type="gramStart"/>
      <w:r w:rsidRPr="003B3993">
        <w:rPr>
          <w:rFonts w:ascii="仿宋_GB2312" w:eastAsia="仿宋_GB2312" w:hint="eastAsia"/>
          <w:color w:val="000000" w:themeColor="text1"/>
          <w:sz w:val="32"/>
          <w:szCs w:val="32"/>
        </w:rPr>
        <w:t>咨询县人社局</w:t>
      </w:r>
      <w:proofErr w:type="gramEnd"/>
      <w:r w:rsidRPr="003B3993">
        <w:rPr>
          <w:rFonts w:ascii="仿宋_GB2312" w:eastAsia="仿宋_GB2312" w:hint="eastAsia"/>
          <w:color w:val="000000" w:themeColor="text1"/>
          <w:sz w:val="32"/>
          <w:szCs w:val="32"/>
        </w:rPr>
        <w:t>事业单位人事管理股，联系电话：0559-4506801。</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网上报名、信息填写、照片上传、准考证打印等考</w:t>
      </w:r>
      <w:proofErr w:type="gramStart"/>
      <w:r w:rsidRPr="003B3993">
        <w:rPr>
          <w:rFonts w:ascii="仿宋_GB2312" w:eastAsia="仿宋_GB2312" w:hint="eastAsia"/>
          <w:color w:val="000000" w:themeColor="text1"/>
          <w:sz w:val="32"/>
          <w:szCs w:val="32"/>
        </w:rPr>
        <w:t>务</w:t>
      </w:r>
      <w:proofErr w:type="gramEnd"/>
      <w:r w:rsidRPr="003B3993">
        <w:rPr>
          <w:rFonts w:ascii="仿宋_GB2312" w:eastAsia="仿宋_GB2312" w:hint="eastAsia"/>
          <w:color w:val="000000" w:themeColor="text1"/>
          <w:sz w:val="32"/>
          <w:szCs w:val="32"/>
        </w:rPr>
        <w:t>问题请</w:t>
      </w:r>
      <w:proofErr w:type="gramStart"/>
      <w:r w:rsidRPr="003B3993">
        <w:rPr>
          <w:rFonts w:ascii="仿宋_GB2312" w:eastAsia="仿宋_GB2312" w:hint="eastAsia"/>
          <w:color w:val="000000" w:themeColor="text1"/>
          <w:sz w:val="32"/>
          <w:szCs w:val="32"/>
        </w:rPr>
        <w:t>咨询市</w:t>
      </w:r>
      <w:proofErr w:type="gramEnd"/>
      <w:r w:rsidRPr="003B3993">
        <w:rPr>
          <w:rFonts w:ascii="仿宋_GB2312" w:eastAsia="仿宋_GB2312" w:hint="eastAsia"/>
          <w:color w:val="000000" w:themeColor="text1"/>
          <w:sz w:val="32"/>
          <w:szCs w:val="32"/>
        </w:rPr>
        <w:t>人事培训考试中心，联系电话：0559-2359197。</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其他监督举报事项请向县纪委监委反映，联系电话</w:t>
      </w:r>
      <w:r w:rsidR="003D5DEC" w:rsidRPr="003B3993">
        <w:rPr>
          <w:rFonts w:ascii="仿宋_GB2312" w:eastAsia="仿宋_GB2312" w:hint="eastAsia"/>
          <w:color w:val="000000" w:themeColor="text1"/>
          <w:sz w:val="32"/>
          <w:szCs w:val="32"/>
        </w:rPr>
        <w:t>：</w:t>
      </w:r>
      <w:r w:rsidRPr="003B3993">
        <w:rPr>
          <w:rFonts w:ascii="仿宋_GB2312" w:eastAsia="仿宋_GB2312" w:hint="eastAsia"/>
          <w:color w:val="000000" w:themeColor="text1"/>
          <w:sz w:val="32"/>
          <w:szCs w:val="32"/>
        </w:rPr>
        <w:t>0559-4517693。</w:t>
      </w:r>
    </w:p>
    <w:p w:rsidR="00092645" w:rsidRPr="003B3993" w:rsidRDefault="00335EDF" w:rsidP="004B3755">
      <w:pPr>
        <w:spacing w:line="560" w:lineRule="exact"/>
        <w:ind w:firstLineChars="200" w:firstLine="640"/>
        <w:rPr>
          <w:rFonts w:ascii="仿宋_GB2312" w:eastAsia="仿宋_GB2312"/>
          <w:color w:val="000000" w:themeColor="text1"/>
          <w:sz w:val="32"/>
          <w:szCs w:val="32"/>
        </w:rPr>
      </w:pPr>
      <w:r w:rsidRPr="003B3993">
        <w:rPr>
          <w:rFonts w:ascii="仿宋_GB2312" w:eastAsia="仿宋_GB2312" w:hint="eastAsia"/>
          <w:color w:val="000000" w:themeColor="text1"/>
          <w:sz w:val="32"/>
          <w:szCs w:val="32"/>
        </w:rPr>
        <w:t>上述咨询服务和监督举报电话于正常办公时间使用。</w:t>
      </w:r>
    </w:p>
    <w:sectPr w:rsidR="00092645" w:rsidRPr="003B3993" w:rsidSect="00092645">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F15" w:rsidRDefault="00C71F15" w:rsidP="00F205D1">
      <w:r>
        <w:separator/>
      </w:r>
    </w:p>
  </w:endnote>
  <w:endnote w:type="continuationSeparator" w:id="0">
    <w:p w:rsidR="00C71F15" w:rsidRDefault="00C71F15" w:rsidP="00F205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F15" w:rsidRDefault="00C71F15" w:rsidP="00F205D1">
      <w:r>
        <w:separator/>
      </w:r>
    </w:p>
  </w:footnote>
  <w:footnote w:type="continuationSeparator" w:id="0">
    <w:p w:rsidR="00C71F15" w:rsidRDefault="00C71F15" w:rsidP="00F205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97D"/>
    <w:rsid w:val="00043753"/>
    <w:rsid w:val="00092645"/>
    <w:rsid w:val="000D370D"/>
    <w:rsid w:val="000D440B"/>
    <w:rsid w:val="00124B06"/>
    <w:rsid w:val="00142C1E"/>
    <w:rsid w:val="001475AF"/>
    <w:rsid w:val="001B6A3F"/>
    <w:rsid w:val="001E2936"/>
    <w:rsid w:val="0023258C"/>
    <w:rsid w:val="0024790F"/>
    <w:rsid w:val="002B1178"/>
    <w:rsid w:val="00335EDF"/>
    <w:rsid w:val="003B3993"/>
    <w:rsid w:val="003D5DEC"/>
    <w:rsid w:val="00440397"/>
    <w:rsid w:val="00461D57"/>
    <w:rsid w:val="004B2400"/>
    <w:rsid w:val="004B3755"/>
    <w:rsid w:val="004B697D"/>
    <w:rsid w:val="004E4DC0"/>
    <w:rsid w:val="0051615B"/>
    <w:rsid w:val="0055322D"/>
    <w:rsid w:val="00600D3F"/>
    <w:rsid w:val="0060416D"/>
    <w:rsid w:val="00631A25"/>
    <w:rsid w:val="0066201F"/>
    <w:rsid w:val="006A2DCA"/>
    <w:rsid w:val="007E1B6E"/>
    <w:rsid w:val="00872E24"/>
    <w:rsid w:val="008A75D1"/>
    <w:rsid w:val="00926775"/>
    <w:rsid w:val="00973350"/>
    <w:rsid w:val="00A159F3"/>
    <w:rsid w:val="00A50104"/>
    <w:rsid w:val="00B72FFB"/>
    <w:rsid w:val="00BC2308"/>
    <w:rsid w:val="00C04F9E"/>
    <w:rsid w:val="00C10F18"/>
    <w:rsid w:val="00C35515"/>
    <w:rsid w:val="00C71F15"/>
    <w:rsid w:val="00C97B55"/>
    <w:rsid w:val="00D02A41"/>
    <w:rsid w:val="00D125B4"/>
    <w:rsid w:val="00D247E6"/>
    <w:rsid w:val="00D300DD"/>
    <w:rsid w:val="00DA4243"/>
    <w:rsid w:val="00E338F8"/>
    <w:rsid w:val="00ED4AEE"/>
    <w:rsid w:val="00EE2718"/>
    <w:rsid w:val="00F205D1"/>
    <w:rsid w:val="00FA71DB"/>
    <w:rsid w:val="00FD3FDC"/>
    <w:rsid w:val="00FD4BB5"/>
    <w:rsid w:val="155D5EA8"/>
    <w:rsid w:val="4ED23C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6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92645"/>
    <w:pPr>
      <w:tabs>
        <w:tab w:val="center" w:pos="4153"/>
        <w:tab w:val="right" w:pos="8306"/>
      </w:tabs>
      <w:snapToGrid w:val="0"/>
      <w:jc w:val="left"/>
    </w:pPr>
    <w:rPr>
      <w:sz w:val="18"/>
      <w:szCs w:val="18"/>
    </w:rPr>
  </w:style>
  <w:style w:type="paragraph" w:styleId="a4">
    <w:name w:val="header"/>
    <w:basedOn w:val="a"/>
    <w:link w:val="Char0"/>
    <w:uiPriority w:val="99"/>
    <w:unhideWhenUsed/>
    <w:rsid w:val="00092645"/>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092645"/>
    <w:pPr>
      <w:jc w:val="left"/>
    </w:pPr>
    <w:rPr>
      <w:rFonts w:ascii="Times New Roman" w:eastAsia="宋体" w:hAnsi="Times New Roman" w:cs="Times New Roman"/>
      <w:kern w:val="0"/>
      <w:sz w:val="24"/>
      <w:szCs w:val="24"/>
    </w:rPr>
  </w:style>
  <w:style w:type="character" w:customStyle="1" w:styleId="Char0">
    <w:name w:val="页眉 Char"/>
    <w:basedOn w:val="a0"/>
    <w:link w:val="a4"/>
    <w:uiPriority w:val="99"/>
    <w:rsid w:val="00092645"/>
    <w:rPr>
      <w:sz w:val="18"/>
      <w:szCs w:val="18"/>
    </w:rPr>
  </w:style>
  <w:style w:type="character" w:customStyle="1" w:styleId="Char">
    <w:name w:val="页脚 Char"/>
    <w:basedOn w:val="a0"/>
    <w:link w:val="a3"/>
    <w:uiPriority w:val="99"/>
    <w:rsid w:val="00092645"/>
    <w:rPr>
      <w:sz w:val="18"/>
      <w:szCs w:val="18"/>
    </w:rPr>
  </w:style>
  <w:style w:type="paragraph" w:styleId="a6">
    <w:name w:val="List Paragraph"/>
    <w:basedOn w:val="a"/>
    <w:uiPriority w:val="99"/>
    <w:unhideWhenUsed/>
    <w:rsid w:val="003B399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503</Words>
  <Characters>2873</Characters>
  <Application>Microsoft Office Word</Application>
  <DocSecurity>0</DocSecurity>
  <Lines>23</Lines>
  <Paragraphs>6</Paragraphs>
  <ScaleCrop>false</ScaleCrop>
  <Company>微软中国</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微软用户</cp:lastModifiedBy>
  <cp:revision>26</cp:revision>
  <cp:lastPrinted>2020-06-06T07:52:00Z</cp:lastPrinted>
  <dcterms:created xsi:type="dcterms:W3CDTF">2019-12-25T03:04:00Z</dcterms:created>
  <dcterms:modified xsi:type="dcterms:W3CDTF">2020-06-08T08:51:00Z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