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Times New Roman" w:hAnsi="Times New Roman" w:eastAsiaTheme="majorEastAsia" w:cstheme="majorEastAsia"/>
          <w:b/>
          <w:bCs/>
          <w:sz w:val="44"/>
          <w:szCs w:val="44"/>
        </w:rPr>
      </w:pPr>
      <w:r>
        <w:rPr>
          <w:rFonts w:hint="eastAsia" w:ascii="Times New Roman" w:hAnsi="Times New Roman" w:eastAsiaTheme="majorEastAsia" w:cstheme="majorEastAsia"/>
          <w:b/>
          <w:bCs/>
          <w:sz w:val="44"/>
          <w:szCs w:val="44"/>
        </w:rPr>
        <w:t>地城镇公开招考村级后备干部报名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Times New Roman" w:hAnsi="Times New Roman" w:eastAsiaTheme="majorEastAsia" w:cstheme="majorEastAsia"/>
          <w:sz w:val="44"/>
          <w:szCs w:val="44"/>
        </w:rPr>
      </w:pPr>
      <w:r>
        <w:rPr>
          <w:rFonts w:hint="eastAsia" w:ascii="Times New Roman" w:hAnsi="Times New Roman" w:eastAsiaTheme="majorEastAsia" w:cstheme="majorEastAsia"/>
          <w:b/>
          <w:bCs/>
          <w:sz w:val="44"/>
          <w:szCs w:val="44"/>
        </w:rPr>
        <w:t>登</w:t>
      </w:r>
      <w:r>
        <w:rPr>
          <w:rFonts w:hint="eastAsia" w:ascii="Times New Roman" w:hAnsi="Times New Roman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Theme="majorEastAsia" w:cstheme="majorEastAsia"/>
          <w:b/>
          <w:bCs/>
          <w:sz w:val="44"/>
          <w:szCs w:val="44"/>
        </w:rPr>
        <w:t>记</w:t>
      </w:r>
      <w:r>
        <w:rPr>
          <w:rFonts w:hint="eastAsia" w:ascii="Times New Roman" w:hAnsi="Times New Roman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Theme="majorEastAsia" w:cstheme="majorEastAsia"/>
          <w:b/>
          <w:bCs/>
          <w:sz w:val="44"/>
          <w:szCs w:val="44"/>
        </w:rPr>
        <w:t>表</w:t>
      </w:r>
    </w:p>
    <w:tbl>
      <w:tblPr>
        <w:tblStyle w:val="3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128"/>
        <w:gridCol w:w="971"/>
        <w:gridCol w:w="454"/>
        <w:gridCol w:w="493"/>
        <w:gridCol w:w="767"/>
        <w:gridCol w:w="233"/>
        <w:gridCol w:w="532"/>
        <w:gridCol w:w="450"/>
        <w:gridCol w:w="450"/>
        <w:gridCol w:w="750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性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别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5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（2吋）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日期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24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5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证号</w:t>
            </w:r>
          </w:p>
        </w:tc>
        <w:tc>
          <w:tcPr>
            <w:tcW w:w="547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5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居住地</w:t>
            </w:r>
          </w:p>
        </w:tc>
        <w:tc>
          <w:tcPr>
            <w:tcW w:w="547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5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状况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是否会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电脑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学  历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学校</w:t>
            </w:r>
          </w:p>
        </w:tc>
        <w:tc>
          <w:tcPr>
            <w:tcW w:w="507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主要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家庭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成员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社会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关系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称谓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政治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面貌</w:t>
            </w: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762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本人承诺</w:t>
            </w:r>
          </w:p>
        </w:tc>
        <w:tc>
          <w:tcPr>
            <w:tcW w:w="762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本报名表所填写的信息准确无误，所提交的证件、资料和照片真实，若有虚假，所产生的一切后果由本人承担。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20" w:firstLineChars="110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0" w:firstLineChars="140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年     月   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派出所审查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62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纪委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62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62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</w:pPr>
      <w:r>
        <w:rPr>
          <w:rFonts w:hint="eastAsia" w:ascii="Times New Roman" w:hAnsi="Times New Roman" w:eastAsia="仿宋_GB2312" w:cs="仿宋_GB2312"/>
          <w:sz w:val="32"/>
          <w:szCs w:val="32"/>
        </w:rPr>
        <w:t>注：主要家庭成员及社会关系为父母、配偶、子女、兄弟姐妹及配偶必须填写。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118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0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李家辉</cp:lastModifiedBy>
  <dcterms:modified xsi:type="dcterms:W3CDTF">2020-06-02T01:00:38Z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