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附表1             </w:t>
      </w:r>
    </w:p>
    <w:p>
      <w:pPr>
        <w:spacing w:line="520" w:lineRule="exact"/>
        <w:ind w:firstLine="880" w:firstLineChars="200"/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安徽农业大学2020年度专职辅导员招聘计划汇总表</w:t>
      </w:r>
    </w:p>
    <w:bookmarkEnd w:id="0"/>
    <w:p>
      <w:pPr>
        <w:ind w:firstLine="420" w:firstLineChars="200"/>
        <w:jc w:val="lef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仿宋" w:eastAsia="仿宋_GB2312" w:cs="宋体"/>
          <w:kern w:val="0"/>
          <w:szCs w:val="21"/>
        </w:rPr>
        <w:t>学校（盖</w:t>
      </w:r>
      <w:r>
        <w:rPr>
          <w:rFonts w:hint="eastAsia" w:ascii="仿宋_GB2312" w:eastAsia="仿宋_GB2312"/>
          <w:szCs w:val="21"/>
        </w:rPr>
        <w:t>章）：安徽农业大学</w:t>
      </w:r>
    </w:p>
    <w:tbl>
      <w:tblPr>
        <w:tblStyle w:val="3"/>
        <w:tblW w:w="14474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992"/>
        <w:gridCol w:w="709"/>
        <w:gridCol w:w="709"/>
        <w:gridCol w:w="4820"/>
        <w:gridCol w:w="992"/>
        <w:gridCol w:w="992"/>
        <w:gridCol w:w="1276"/>
        <w:gridCol w:w="1806"/>
        <w:gridCol w:w="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lang w:eastAsia="zh-CN"/>
              </w:rPr>
              <w:t>岗位编号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拟聘人数</w:t>
            </w:r>
          </w:p>
        </w:tc>
        <w:tc>
          <w:tcPr>
            <w:tcW w:w="9886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招聘岗位所需资格条件</w:t>
            </w:r>
          </w:p>
        </w:tc>
        <w:tc>
          <w:tcPr>
            <w:tcW w:w="88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 xml:space="preserve">学历  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180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其他</w:t>
            </w:r>
          </w:p>
        </w:tc>
        <w:tc>
          <w:tcPr>
            <w:tcW w:w="88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9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专职辅导员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9001345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专业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不限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。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硕士研究生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及以上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硕士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及以上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30周岁及以下</w:t>
            </w:r>
          </w:p>
        </w:tc>
        <w:tc>
          <w:tcPr>
            <w:tcW w:w="180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男性，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中共党员，具有3年以上高校管理或专职辅导员工作经历的，年龄可放宽至35周岁。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需入住男生公寓。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9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专职辅导员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9001345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专业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不限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。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硕士研究生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及以上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硕士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及以上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30周岁及以下</w:t>
            </w:r>
          </w:p>
        </w:tc>
        <w:tc>
          <w:tcPr>
            <w:tcW w:w="180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女性，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中共党员，具有3年以上高校管理或专职辅导员工作经历的，年龄可放宽至35周岁。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需入住女生公寓。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合计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10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1806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9620A"/>
    <w:rsid w:val="2289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2020-06-16T05:32:00Z</dcterms:created>
  <dc:creator>既见君子，云胡不喜</dc:creator>
  <cp:lastModifiedBy>既见君子，云胡不喜</cp:lastModifiedBy>
  <dcterms:modified xsi:type="dcterms:W3CDTF">2020-06-16T05:33:12Z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