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AD" w:rsidRPr="00CB719C" w:rsidRDefault="00CB719C" w:rsidP="00CB719C">
      <w:pPr>
        <w:jc w:val="center"/>
        <w:rPr>
          <w:rFonts w:ascii="方正小标宋简体" w:eastAsia="方正小标宋简体"/>
          <w:sz w:val="44"/>
          <w:szCs w:val="44"/>
        </w:rPr>
      </w:pPr>
      <w:r w:rsidRPr="00CB719C">
        <w:rPr>
          <w:rFonts w:ascii="方正小标宋简体" w:eastAsia="方正小标宋简体" w:hint="eastAsia"/>
          <w:sz w:val="44"/>
          <w:szCs w:val="44"/>
        </w:rPr>
        <w:t>中央社会主义学院2020年招聘岗位信息表</w:t>
      </w:r>
    </w:p>
    <w:tbl>
      <w:tblPr>
        <w:tblStyle w:val="a3"/>
        <w:tblW w:w="0" w:type="auto"/>
        <w:tblLook w:val="04A0"/>
      </w:tblPr>
      <w:tblGrid>
        <w:gridCol w:w="1656"/>
        <w:gridCol w:w="1004"/>
        <w:gridCol w:w="850"/>
        <w:gridCol w:w="2127"/>
        <w:gridCol w:w="1134"/>
        <w:gridCol w:w="2409"/>
        <w:gridCol w:w="3261"/>
        <w:gridCol w:w="814"/>
      </w:tblGrid>
      <w:tr w:rsidR="00417EAD" w:rsidRPr="00CB719C" w:rsidTr="00AA7FF6">
        <w:tc>
          <w:tcPr>
            <w:tcW w:w="1656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004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拟招人数</w:t>
            </w:r>
          </w:p>
        </w:tc>
        <w:tc>
          <w:tcPr>
            <w:tcW w:w="2127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409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岗位职责</w:t>
            </w:r>
          </w:p>
        </w:tc>
        <w:tc>
          <w:tcPr>
            <w:tcW w:w="3261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岗位要求</w:t>
            </w:r>
          </w:p>
        </w:tc>
        <w:tc>
          <w:tcPr>
            <w:tcW w:w="814" w:type="dxa"/>
            <w:vAlign w:val="center"/>
          </w:tcPr>
          <w:p w:rsidR="00417EAD" w:rsidRPr="00CB719C" w:rsidRDefault="00417EAD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CB719C" w:rsidRPr="00CB719C" w:rsidTr="00AA7FF6">
        <w:tc>
          <w:tcPr>
            <w:tcW w:w="1656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马克思主义理论教研部</w:t>
            </w:r>
          </w:p>
        </w:tc>
        <w:tc>
          <w:tcPr>
            <w:tcW w:w="100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CB719C" w:rsidRPr="00CB719C" w:rsidRDefault="00AA7FF6" w:rsidP="00D4306E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社会学、科学社会主义与国际共产主义运动、</w:t>
            </w:r>
            <w:r w:rsidR="00CB719C" w:rsidRPr="00CB719C">
              <w:rPr>
                <w:rFonts w:ascii="仿宋" w:eastAsia="仿宋" w:hAnsi="仿宋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13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 w:val="restart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积极开展理论研究和教学研究；参与课题研究、教材编写；负责各班次的专题设置、授课，专题研讨，学员成绩考核，结业论文指导；开展对外学术交流活动等</w:t>
            </w:r>
          </w:p>
        </w:tc>
        <w:tc>
          <w:tcPr>
            <w:tcW w:w="3261" w:type="dxa"/>
            <w:vMerge w:val="restart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1.具有较强政治敏感性，正确理解、准确把握党的理论方针政策；</w:t>
            </w:r>
          </w:p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2.具有扎实的理论基础、丰富的专业知识、良好的教学技能；</w:t>
            </w:r>
          </w:p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3.爱岗敬业，治学严谨，勇于创新；</w:t>
            </w:r>
          </w:p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4.高质量完成教学和科研任务。</w:t>
            </w:r>
          </w:p>
        </w:tc>
        <w:tc>
          <w:tcPr>
            <w:tcW w:w="814" w:type="dxa"/>
            <w:vAlign w:val="center"/>
          </w:tcPr>
          <w:p w:rsidR="00CB719C" w:rsidRPr="00CB719C" w:rsidRDefault="00D73C6F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京外生源</w:t>
            </w:r>
          </w:p>
        </w:tc>
      </w:tr>
      <w:tr w:rsidR="00CB719C" w:rsidRPr="00CB719C" w:rsidTr="00AA7FF6">
        <w:tc>
          <w:tcPr>
            <w:tcW w:w="1656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统战理论教研部</w:t>
            </w:r>
          </w:p>
        </w:tc>
        <w:tc>
          <w:tcPr>
            <w:tcW w:w="100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CB719C" w:rsidRPr="00CB719C" w:rsidRDefault="00CB719C" w:rsidP="00AA7FF6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宗教学</w:t>
            </w:r>
          </w:p>
        </w:tc>
        <w:tc>
          <w:tcPr>
            <w:tcW w:w="113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CB719C" w:rsidRPr="00CB719C" w:rsidRDefault="00D73C6F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京外生源</w:t>
            </w:r>
          </w:p>
        </w:tc>
      </w:tr>
      <w:tr w:rsidR="00CB719C" w:rsidRPr="00CB719C" w:rsidTr="00AA7FF6">
        <w:tc>
          <w:tcPr>
            <w:tcW w:w="1656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中华文化教研部</w:t>
            </w:r>
          </w:p>
        </w:tc>
        <w:tc>
          <w:tcPr>
            <w:tcW w:w="100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850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CB719C" w:rsidRPr="00CB719C" w:rsidRDefault="00696032" w:rsidP="00D4306E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历史学</w:t>
            </w:r>
            <w:r w:rsidR="003C62A5"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B719C" w:rsidRPr="00CB719C">
              <w:rPr>
                <w:rFonts w:ascii="仿宋" w:eastAsia="仿宋" w:hAnsi="仿宋" w:hint="eastAsia"/>
                <w:sz w:val="28"/>
                <w:szCs w:val="28"/>
              </w:rPr>
              <w:t>政治学</w:t>
            </w:r>
            <w:r w:rsidR="003C62A5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  <w:tc>
          <w:tcPr>
            <w:tcW w:w="1134" w:type="dxa"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B719C">
              <w:rPr>
                <w:rFonts w:ascii="仿宋" w:eastAsia="仿宋" w:hAnsi="仿宋" w:hint="eastAsia"/>
                <w:sz w:val="28"/>
                <w:szCs w:val="28"/>
              </w:rPr>
              <w:t>博士研究生</w:t>
            </w:r>
          </w:p>
        </w:tc>
        <w:tc>
          <w:tcPr>
            <w:tcW w:w="2409" w:type="dxa"/>
            <w:vMerge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CB719C" w:rsidRPr="00CB719C" w:rsidRDefault="00CB719C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CB719C" w:rsidRPr="00CB719C" w:rsidRDefault="00D73C6F" w:rsidP="00CB719C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3C6F">
              <w:rPr>
                <w:rFonts w:ascii="仿宋" w:eastAsia="仿宋" w:hAnsi="仿宋" w:hint="eastAsia"/>
                <w:sz w:val="28"/>
                <w:szCs w:val="28"/>
              </w:rPr>
              <w:t>京外生源</w:t>
            </w:r>
          </w:p>
        </w:tc>
      </w:tr>
    </w:tbl>
    <w:p w:rsidR="005C408F" w:rsidRDefault="005C408F"/>
    <w:p w:rsidR="00D628AB" w:rsidRPr="003B6444" w:rsidRDefault="000A5CB3" w:rsidP="003B6444">
      <w:pPr>
        <w:adjustRightInd w:val="0"/>
        <w:snapToGrid w:val="0"/>
        <w:spacing w:line="312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Pr="000A5CB3">
        <w:rPr>
          <w:rFonts w:ascii="仿宋" w:eastAsia="仿宋" w:hAnsi="仿宋" w:hint="eastAsia"/>
          <w:sz w:val="24"/>
        </w:rPr>
        <w:t>学科专业参见教育部《普通高等学校本科专业目录（2012年）》《学位授予和人才培养学科目录（2018年4月更新）》</w:t>
      </w:r>
      <w:r>
        <w:rPr>
          <w:rFonts w:ascii="仿宋" w:eastAsia="仿宋" w:hAnsi="仿宋" w:hint="eastAsia"/>
          <w:sz w:val="24"/>
        </w:rPr>
        <w:t>。</w:t>
      </w:r>
    </w:p>
    <w:sectPr w:rsidR="00D628AB" w:rsidRPr="003B6444" w:rsidSect="005C408F">
      <w:pgSz w:w="16838" w:h="11906" w:orient="landscape"/>
      <w:pgMar w:top="1588" w:right="209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4E" w:rsidRDefault="00CD224E" w:rsidP="003B6444">
      <w:r>
        <w:separator/>
      </w:r>
    </w:p>
  </w:endnote>
  <w:endnote w:type="continuationSeparator" w:id="0">
    <w:p w:rsidR="00CD224E" w:rsidRDefault="00CD224E" w:rsidP="003B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4E" w:rsidRDefault="00CD224E" w:rsidP="003B6444">
      <w:r>
        <w:separator/>
      </w:r>
    </w:p>
  </w:footnote>
  <w:footnote w:type="continuationSeparator" w:id="0">
    <w:p w:rsidR="00CD224E" w:rsidRDefault="00CD224E" w:rsidP="003B6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08F"/>
    <w:rsid w:val="00054CD5"/>
    <w:rsid w:val="000A5CB3"/>
    <w:rsid w:val="00143A1A"/>
    <w:rsid w:val="00171971"/>
    <w:rsid w:val="00196FBD"/>
    <w:rsid w:val="003B6444"/>
    <w:rsid w:val="003C62A5"/>
    <w:rsid w:val="00417EAD"/>
    <w:rsid w:val="004E2532"/>
    <w:rsid w:val="005C408F"/>
    <w:rsid w:val="00696032"/>
    <w:rsid w:val="00707065"/>
    <w:rsid w:val="007B055C"/>
    <w:rsid w:val="00865BC7"/>
    <w:rsid w:val="008A3189"/>
    <w:rsid w:val="008F433C"/>
    <w:rsid w:val="00901903"/>
    <w:rsid w:val="00A726FF"/>
    <w:rsid w:val="00AA7FF6"/>
    <w:rsid w:val="00B8777C"/>
    <w:rsid w:val="00C24AB5"/>
    <w:rsid w:val="00CB719C"/>
    <w:rsid w:val="00CC062C"/>
    <w:rsid w:val="00CD224E"/>
    <w:rsid w:val="00CD5E8B"/>
    <w:rsid w:val="00D4306E"/>
    <w:rsid w:val="00D628AB"/>
    <w:rsid w:val="00D73C6F"/>
    <w:rsid w:val="00D8225C"/>
    <w:rsid w:val="00D845A8"/>
    <w:rsid w:val="00DD589B"/>
    <w:rsid w:val="00E45E22"/>
    <w:rsid w:val="00E72C8C"/>
    <w:rsid w:val="00ED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B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64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64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安哲照</cp:lastModifiedBy>
  <cp:revision>11</cp:revision>
  <dcterms:created xsi:type="dcterms:W3CDTF">2019-11-11T05:00:00Z</dcterms:created>
  <dcterms:modified xsi:type="dcterms:W3CDTF">2020-04-29T01:27:00Z</dcterms:modified>
</cp:coreProperties>
</file>