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隶书"/>
          <w:sz w:val="28"/>
          <w:szCs w:val="28"/>
        </w:rPr>
      </w:pPr>
      <w:r>
        <w:rPr>
          <w:rFonts w:hint="eastAsia" w:eastAsia="隶书"/>
          <w:sz w:val="28"/>
          <w:szCs w:val="28"/>
        </w:rPr>
        <w:t>附表（样表）</w:t>
      </w:r>
    </w:p>
    <w:p>
      <w:pPr>
        <w:ind w:firstLine="2640" w:firstLineChars="600"/>
        <w:rPr>
          <w:rFonts w:hint="eastAsia" w:eastAsia="隶书"/>
          <w:sz w:val="44"/>
          <w:szCs w:val="44"/>
        </w:rPr>
      </w:pPr>
      <w:bookmarkStart w:id="0" w:name="_GoBack"/>
      <w:bookmarkEnd w:id="0"/>
      <w:r>
        <w:rPr>
          <w:rFonts w:hint="eastAsia" w:eastAsia="隶书"/>
          <w:sz w:val="44"/>
          <w:szCs w:val="44"/>
        </w:rPr>
        <w:t>个  人  简  历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260"/>
        <w:gridCol w:w="1440"/>
        <w:gridCol w:w="1357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贯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332"/>
              </w:tabs>
              <w:spacing w:line="400" w:lineRule="exact"/>
              <w:ind w:right="71" w:rightChars="34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  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婚姻状况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学习经历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例：</w:t>
            </w:r>
          </w:p>
        </w:tc>
        <w:tc>
          <w:tcPr>
            <w:tcW w:w="711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2014.09-2017.06  中国农业大学果树学专业  博士研究生  导师：***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学士</w:t>
            </w:r>
          </w:p>
        </w:tc>
        <w:tc>
          <w:tcPr>
            <w:tcW w:w="7117" w:type="dxa"/>
            <w:gridSpan w:val="5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</w:p>
        </w:tc>
        <w:tc>
          <w:tcPr>
            <w:tcW w:w="711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7117" w:type="dxa"/>
            <w:gridSpan w:val="5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毕业论文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  <w:tc>
          <w:tcPr>
            <w:tcW w:w="8197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发表文章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   况</w:t>
            </w:r>
          </w:p>
        </w:tc>
        <w:tc>
          <w:tcPr>
            <w:tcW w:w="8197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实践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    历</w:t>
            </w:r>
          </w:p>
        </w:tc>
        <w:tc>
          <w:tcPr>
            <w:tcW w:w="8197" w:type="dxa"/>
            <w:gridSpan w:val="6"/>
            <w:noWrap w:val="0"/>
            <w:vAlign w:val="top"/>
          </w:tcPr>
          <w:p>
            <w:pPr>
              <w:spacing w:line="360" w:lineRule="auto"/>
              <w:ind w:left="1200" w:hanging="1200" w:hangingChars="5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宋体" w:hAnsi="华文宋体" w:eastAsia="华文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获奖</w:t>
            </w:r>
            <w:r>
              <w:rPr>
                <w:rFonts w:hint="eastAsia" w:ascii="Batang" w:hAnsi="Batang" w:eastAsia="Batang" w:cs="Batang"/>
                <w:b/>
                <w:bCs/>
                <w:sz w:val="24"/>
              </w:rPr>
              <w:t>情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况</w:t>
            </w:r>
          </w:p>
        </w:tc>
        <w:tc>
          <w:tcPr>
            <w:tcW w:w="8197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8197" w:type="dxa"/>
            <w:gridSpan w:val="6"/>
            <w:noWrap w:val="0"/>
            <w:vAlign w:val="top"/>
          </w:tcPr>
          <w:p>
            <w:pPr>
              <w:spacing w:line="360" w:lineRule="auto"/>
              <w:ind w:left="1200" w:hanging="1200" w:hangingChars="5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8197" w:type="dxa"/>
            <w:gridSpan w:val="6"/>
            <w:noWrap w:val="0"/>
            <w:vAlign w:val="center"/>
          </w:tcPr>
          <w:p>
            <w:pPr>
              <w:tabs>
                <w:tab w:val="left" w:pos="1440"/>
              </w:tabs>
              <w:spacing w:line="360" w:lineRule="auto"/>
              <w:ind w:left="480" w:hanging="480" w:hanging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宋体" w:hAnsi="华文宋体" w:eastAsia="华文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8197" w:type="dxa"/>
            <w:gridSpan w:val="6"/>
            <w:noWrap w:val="0"/>
            <w:vAlign w:val="center"/>
          </w:tcPr>
          <w:p>
            <w:pPr>
              <w:tabs>
                <w:tab w:val="left" w:pos="1440"/>
              </w:tabs>
              <w:spacing w:line="360" w:lineRule="auto"/>
              <w:ind w:left="480" w:hanging="482" w:hangingChars="200"/>
              <w:rPr>
                <w:rFonts w:hint="eastAsia" w:ascii="华文宋体" w:hAnsi="华文宋体" w:eastAsia="华文宋体"/>
                <w:b/>
                <w:bCs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24"/>
              </w:rPr>
              <w:t>电话：          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20986"/>
    <w:rsid w:val="4AF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2020-03-11T06:58:00Z</dcterms:created>
  <dc:creator>yanzi</dc:creator>
  <cp:lastModifiedBy>yanzi</cp:lastModifiedBy>
  <dcterms:modified xsi:type="dcterms:W3CDTF">2020-03-11T07:01:04Z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