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225" w:rightChars="107"/>
        <w:rPr>
          <w:rFonts w:eastAsia="黑体"/>
          <w:szCs w:val="21"/>
        </w:rPr>
      </w:pPr>
      <w:r>
        <w:rPr>
          <w:rFonts w:eastAsia="黑体"/>
          <w:szCs w:val="21"/>
        </w:rPr>
        <w:t>附件2</w:t>
      </w:r>
    </w:p>
    <w:p>
      <w:pPr>
        <w:spacing w:line="300" w:lineRule="exact"/>
        <w:ind w:right="225" w:rightChars="107"/>
        <w:rPr>
          <w:rFonts w:eastAsia="黑体"/>
          <w:szCs w:val="21"/>
        </w:rPr>
      </w:pPr>
    </w:p>
    <w:p>
      <w:pPr>
        <w:spacing w:line="560" w:lineRule="exact"/>
        <w:jc w:val="center"/>
        <w:rPr>
          <w:rFonts w:eastAsia="方正小标宋简体"/>
          <w:b/>
          <w:bCs/>
          <w:szCs w:val="21"/>
        </w:rPr>
      </w:pPr>
      <w:r>
        <w:rPr>
          <w:rFonts w:eastAsia="方正小标宋简体"/>
          <w:b/>
          <w:bCs/>
          <w:szCs w:val="21"/>
        </w:rPr>
        <w:t>杜集区公开招考村级后备干部资格审查表</w:t>
      </w:r>
    </w:p>
    <w:p>
      <w:pPr>
        <w:spacing w:line="440" w:lineRule="exact"/>
        <w:ind w:right="225" w:rightChars="107"/>
        <w:jc w:val="center"/>
        <w:rPr>
          <w:rFonts w:eastAsia="仿宋_GB2312"/>
          <w:b/>
          <w:bCs/>
          <w:sz w:val="28"/>
          <w:szCs w:val="28"/>
        </w:rPr>
      </w:pPr>
    </w:p>
    <w:tbl>
      <w:tblPr>
        <w:tblStyle w:val="3"/>
        <w:tblW w:w="9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09"/>
        <w:gridCol w:w="1209"/>
        <w:gridCol w:w="1209"/>
        <w:gridCol w:w="1209"/>
        <w:gridCol w:w="1642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贯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号码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熟悉专业有何特长</w:t>
            </w:r>
          </w:p>
        </w:tc>
        <w:tc>
          <w:tcPr>
            <w:tcW w:w="46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何时毕业何院校及专业</w:t>
            </w:r>
          </w:p>
        </w:tc>
        <w:tc>
          <w:tcPr>
            <w:tcW w:w="341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何时毕业何院校及专业</w:t>
            </w:r>
          </w:p>
        </w:tc>
        <w:tc>
          <w:tcPr>
            <w:tcW w:w="341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341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现工作单位及职务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>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住宅电话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报考职位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岗位代码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学习及工作简历</w:t>
            </w:r>
          </w:p>
        </w:tc>
        <w:tc>
          <w:tcPr>
            <w:tcW w:w="82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t>备注：简历请从最后一个全日制学历时间填起，注意写清写全，前后起止时间要连贯。例如：</w:t>
            </w:r>
          </w:p>
          <w:p>
            <w:r>
              <w:t>2005.09-2009.07  中国**大学**学院**专业  学生；</w:t>
            </w:r>
          </w:p>
          <w:p>
            <w:r>
              <w:t>2009.07-2015.10  **市**区**公司职工；</w:t>
            </w:r>
          </w:p>
          <w:p>
            <w:pPr>
              <w:rPr>
                <w:szCs w:val="21"/>
              </w:rPr>
            </w:pPr>
            <w:r>
              <w:t xml:space="preserve">2015.10-至今    **市**区**镇**村务农。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82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家庭主要成员及重要社会关系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诚信承诺</w:t>
            </w:r>
          </w:p>
        </w:tc>
        <w:tc>
          <w:tcPr>
            <w:tcW w:w="82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spacing w:before="0" w:beforeAutospacing="0" w:after="0" w:afterAutospacing="0"/>
              <w:ind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本人承诺：符合本次公开招考报名资格条件，所填写内容和提供的一切材料、证件均真实准确有效，如有虚假，本人愿承担一切责任。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           </w:t>
            </w:r>
            <w:r>
              <w:rPr>
                <w:rFonts w:hint="eastAsia"/>
                <w:sz w:val="21"/>
                <w:szCs w:val="21"/>
              </w:rPr>
              <w:t>签名：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           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资格审查结果</w:t>
            </w:r>
          </w:p>
        </w:tc>
        <w:tc>
          <w:tcPr>
            <w:tcW w:w="82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资格审查人：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           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资格审查人：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                                       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eastAsia="微软雅黑" w:cs="Times New Roman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57E06"/>
    <w:rsid w:val="707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2019-10-29T08:41:00Z</dcterms:created>
  <dc:creator>壮壮</dc:creator>
  <cp:lastModifiedBy>壮壮</cp:lastModifiedBy>
  <dcterms:modified xsi:type="dcterms:W3CDTF">2019-10-29T08:42:11Z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