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56" w:rsidRDefault="009371C6" w:rsidP="00F44656">
      <w:pPr>
        <w:spacing w:line="440" w:lineRule="exact"/>
        <w:jc w:val="center"/>
        <w:rPr>
          <w:rFonts w:ascii="宋体" w:eastAsia="宋体"/>
          <w:color w:val="000000" w:themeColor="text1"/>
          <w:sz w:val="44"/>
          <w:szCs w:val="44"/>
        </w:rPr>
      </w:pPr>
      <w:r w:rsidRPr="00A578A2">
        <w:rPr>
          <w:rFonts w:ascii="宋体" w:eastAsia="宋体" w:hint="eastAsia"/>
          <w:color w:val="000000" w:themeColor="text1"/>
          <w:sz w:val="44"/>
          <w:szCs w:val="44"/>
        </w:rPr>
        <w:t>2019</w:t>
      </w:r>
      <w:r w:rsidR="00DB2E83" w:rsidRPr="00A578A2">
        <w:rPr>
          <w:rFonts w:ascii="宋体" w:eastAsia="宋体" w:hint="eastAsia"/>
          <w:color w:val="000000" w:themeColor="text1"/>
          <w:sz w:val="44"/>
          <w:szCs w:val="44"/>
        </w:rPr>
        <w:t>年</w:t>
      </w:r>
      <w:r w:rsidR="00214CE3">
        <w:rPr>
          <w:rFonts w:ascii="宋体" w:eastAsia="宋体" w:hint="eastAsia"/>
          <w:color w:val="000000" w:themeColor="text1"/>
          <w:sz w:val="44"/>
          <w:szCs w:val="44"/>
        </w:rPr>
        <w:t>下半年</w:t>
      </w:r>
      <w:r w:rsidR="00DB2E83" w:rsidRPr="00A578A2">
        <w:rPr>
          <w:rFonts w:ascii="宋体" w:eastAsia="宋体" w:hint="eastAsia"/>
          <w:color w:val="000000" w:themeColor="text1"/>
          <w:sz w:val="44"/>
          <w:szCs w:val="44"/>
        </w:rPr>
        <w:t>黄山市市直</w:t>
      </w:r>
      <w:r w:rsidR="00F44656">
        <w:rPr>
          <w:rFonts w:ascii="宋体" w:eastAsia="宋体" w:hint="eastAsia"/>
          <w:color w:val="000000" w:themeColor="text1"/>
          <w:sz w:val="44"/>
          <w:szCs w:val="44"/>
        </w:rPr>
        <w:t>部分</w:t>
      </w:r>
      <w:r w:rsidR="00DB2E83" w:rsidRPr="00A578A2">
        <w:rPr>
          <w:rFonts w:ascii="宋体" w:eastAsia="宋体" w:hint="eastAsia"/>
          <w:color w:val="000000" w:themeColor="text1"/>
          <w:sz w:val="44"/>
          <w:szCs w:val="44"/>
        </w:rPr>
        <w:t>事业单位公开</w:t>
      </w:r>
    </w:p>
    <w:p w:rsidR="0018562D" w:rsidRPr="00A578A2" w:rsidRDefault="00DB2E83" w:rsidP="00F44656">
      <w:pPr>
        <w:spacing w:line="440" w:lineRule="exact"/>
        <w:jc w:val="center"/>
        <w:rPr>
          <w:rFonts w:ascii="宋体" w:eastAsia="宋体"/>
          <w:color w:val="000000" w:themeColor="text1"/>
          <w:sz w:val="30"/>
          <w:szCs w:val="30"/>
        </w:rPr>
      </w:pPr>
      <w:r w:rsidRPr="00A578A2">
        <w:rPr>
          <w:rFonts w:ascii="宋体" w:eastAsia="宋体" w:hint="eastAsia"/>
          <w:color w:val="000000" w:themeColor="text1"/>
          <w:sz w:val="44"/>
          <w:szCs w:val="44"/>
        </w:rPr>
        <w:t>招聘有关问题的政策解答</w:t>
      </w:r>
    </w:p>
    <w:p w:rsidR="00056ACD" w:rsidRPr="00A578A2" w:rsidRDefault="00056ACD" w:rsidP="00604118">
      <w:pPr>
        <w:spacing w:line="460" w:lineRule="exact"/>
        <w:jc w:val="both"/>
        <w:rPr>
          <w:rFonts w:ascii="仿宋_GB2312" w:eastAsia="仿宋_GB2312"/>
          <w:color w:val="000000" w:themeColor="text1"/>
          <w:sz w:val="28"/>
          <w:szCs w:val="28"/>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1.市直事业单位公开招聘，是否有户籍限制？</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答：打破地域、户籍等限制，全国各地凡符合黄山市市直事业单位招聘岗位报考资格条件的人员均可报考。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2.“在读的全日制普通高校非应届毕业生不能报考”， 如何把握？</w:t>
      </w:r>
    </w:p>
    <w:p w:rsidR="0018562D" w:rsidRPr="00A578A2" w:rsidRDefault="00DB2E83" w:rsidP="00604118">
      <w:pPr>
        <w:spacing w:line="460" w:lineRule="exact"/>
        <w:ind w:firstLine="51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答：在全日制普通高校就读的非201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年应届毕业生不能报考，在全日制普通高校脱产就读的非201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年应届毕业的专升本人员、研究生也不能以原已取得的学历、学位证书报考。</w:t>
      </w:r>
    </w:p>
    <w:p w:rsidR="009A5FED" w:rsidRPr="00A578A2" w:rsidRDefault="009A5FED" w:rsidP="00604118">
      <w:pPr>
        <w:spacing w:line="460" w:lineRule="exact"/>
        <w:ind w:firstLine="510"/>
        <w:jc w:val="both"/>
        <w:rPr>
          <w:rFonts w:ascii="仿宋_GB2312" w:eastAsia="仿宋_GB2312"/>
          <w:color w:val="000000" w:themeColor="text1"/>
          <w:sz w:val="32"/>
          <w:szCs w:val="32"/>
        </w:rPr>
      </w:pP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3. 正式在编的工作人员能否报考市直事业单位？</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答：凡符合市直事业单位公开招聘岗位报考资格条件的机关或事业单位正式在编人员，可以报考市直事业单位（按照国家</w:t>
      </w:r>
      <w:r w:rsidR="00C771C9">
        <w:rPr>
          <w:rFonts w:ascii="仿宋_GB2312" w:eastAsia="仿宋_GB2312" w:hint="eastAsia"/>
          <w:color w:val="000000" w:themeColor="text1"/>
          <w:sz w:val="32"/>
          <w:szCs w:val="32"/>
        </w:rPr>
        <w:t>、省</w:t>
      </w:r>
      <w:r w:rsidRPr="00A578A2">
        <w:rPr>
          <w:rFonts w:ascii="仿宋_GB2312" w:eastAsia="仿宋_GB2312" w:hint="eastAsia"/>
          <w:color w:val="000000" w:themeColor="text1"/>
          <w:sz w:val="32"/>
          <w:szCs w:val="32"/>
        </w:rPr>
        <w:t>有关规定，尚在最低服务年限内的机关、事业单位正式在编工作人员不得报考）。在资格复审时，上述人员需按人事管理权限提供所在单位和主管部门同意报考的证明材料。</w:t>
      </w:r>
      <w:r w:rsidR="001F1E0F" w:rsidRPr="00490EA2">
        <w:rPr>
          <w:rFonts w:ascii="仿宋" w:eastAsia="仿宋" w:hAnsi="仿宋" w:hint="eastAsia"/>
          <w:sz w:val="30"/>
          <w:szCs w:val="30"/>
        </w:rPr>
        <w:t>在编公务员（</w:t>
      </w:r>
      <w:proofErr w:type="gramStart"/>
      <w:r w:rsidR="001F1E0F" w:rsidRPr="00490EA2">
        <w:rPr>
          <w:rFonts w:ascii="仿宋" w:eastAsia="仿宋" w:hAnsi="仿宋" w:hint="eastAsia"/>
          <w:sz w:val="30"/>
          <w:szCs w:val="30"/>
        </w:rPr>
        <w:t>含参公</w:t>
      </w:r>
      <w:proofErr w:type="gramEnd"/>
      <w:r w:rsidR="001F1E0F" w:rsidRPr="00490EA2">
        <w:rPr>
          <w:rFonts w:ascii="仿宋" w:eastAsia="仿宋" w:hAnsi="仿宋" w:hint="eastAsia"/>
          <w:sz w:val="30"/>
          <w:szCs w:val="30"/>
        </w:rPr>
        <w:t>）还须要提供公务员主管部门同意报考的证明。</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4.非普通高等学历教育的其他国民教育形式的毕业生是否可以报考？</w:t>
      </w:r>
    </w:p>
    <w:p w:rsidR="009A5FED"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非普通高等学历教育的其他国民教育形式（自学考试、成人教育、网络教育、夜大、电大等）毕业生，符合职位要求的资格条件的，可以报考。</w:t>
      </w:r>
    </w:p>
    <w:p w:rsidR="00B476FE" w:rsidRDefault="00B476FE" w:rsidP="00604118">
      <w:pPr>
        <w:spacing w:line="460" w:lineRule="exact"/>
        <w:ind w:firstLineChars="200" w:firstLine="640"/>
        <w:jc w:val="both"/>
        <w:rPr>
          <w:rFonts w:ascii="仿宋_GB2312" w:eastAsia="仿宋_GB2312"/>
          <w:color w:val="000000" w:themeColor="text1"/>
          <w:sz w:val="32"/>
          <w:szCs w:val="32"/>
        </w:rPr>
      </w:pPr>
    </w:p>
    <w:p w:rsidR="00B476FE" w:rsidRPr="00495174" w:rsidRDefault="00B476FE"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5.可否凭党校学历证书报考？</w:t>
      </w:r>
    </w:p>
    <w:p w:rsidR="00B476FE" w:rsidRPr="00495174" w:rsidRDefault="00B476FE"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可以报考。中央党校、省委党校学历可比照同等国民教育学历报考。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9A5FE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9A5FED" w:rsidRPr="00A578A2">
        <w:rPr>
          <w:rFonts w:ascii="仿宋_GB2312" w:eastAsia="仿宋_GB2312" w:hint="eastAsia"/>
          <w:color w:val="000000" w:themeColor="text1"/>
          <w:sz w:val="32"/>
          <w:szCs w:val="32"/>
        </w:rPr>
        <w:t>.留学回国人员如何报考？</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http://www.cscse.edu.cn）查询认证的有关要求和程序。</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DB2E83" w:rsidRPr="00A578A2">
        <w:rPr>
          <w:rFonts w:ascii="仿宋_GB2312" w:eastAsia="仿宋_GB2312" w:hint="eastAsia"/>
          <w:color w:val="000000" w:themeColor="text1"/>
          <w:sz w:val="32"/>
          <w:szCs w:val="32"/>
        </w:rPr>
        <w:t>.考生、招聘单位对招聘岗位的专业要求如何把握？</w:t>
      </w:r>
    </w:p>
    <w:p w:rsidR="008F0F3A"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w:t>
      </w:r>
      <w:r w:rsidR="008F0F3A" w:rsidRPr="00A578A2">
        <w:rPr>
          <w:rFonts w:ascii="仿宋_GB2312" w:eastAsia="仿宋_GB2312" w:hint="eastAsia"/>
          <w:color w:val="000000" w:themeColor="text1"/>
          <w:sz w:val="32"/>
          <w:szCs w:val="32"/>
        </w:rPr>
        <w:t>此次事业单位公开招聘各岗位专业条件分学历层次设置：本科、专科层次明确专业门类、专业类或具体专业，研究生层次明确学科门类、一级学科或二级学科，考生毕业（学位）证书所载专业需符合相应要求方可报考。</w:t>
      </w:r>
    </w:p>
    <w:p w:rsidR="00213A7E" w:rsidRPr="00495174" w:rsidRDefault="00213A7E" w:rsidP="00213A7E">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lastRenderedPageBreak/>
        <w:t>报考有专业要求职位的，可参照教育部《普通高等学校本科专业目录（2012年）》、《普通高等学校高等职业教育（专科）专业目录（2015年）》、《授予博士、硕士学位和培养研究生的学科、专业目录》、《学位授予和人才培养学科目录（2018年）》、《高等教育自学考试开考专业清单》。</w:t>
      </w:r>
    </w:p>
    <w:p w:rsidR="0018562D" w:rsidRPr="00495174" w:rsidRDefault="00DB2E83"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考生须如实填报自己所学专业，专业名称应与本人相应学历毕业证书所载专业一致，凡弄虚作假者，一经发现并查实后，取消其考试（聘用）资格。</w:t>
      </w:r>
    </w:p>
    <w:p w:rsidR="0018562D" w:rsidRPr="00495174" w:rsidRDefault="00DB2E83" w:rsidP="00604118">
      <w:pPr>
        <w:spacing w:line="460" w:lineRule="exact"/>
        <w:ind w:firstLine="555"/>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主管部门应严格按照招聘公告公布的岗位条件进行资格审查，不得随意放宽条件对相近、相关专业审查通过。</w:t>
      </w:r>
    </w:p>
    <w:p w:rsidR="009A5FED" w:rsidRPr="00495174" w:rsidRDefault="009A5FED" w:rsidP="00604118">
      <w:pPr>
        <w:spacing w:line="460" w:lineRule="exact"/>
        <w:ind w:firstLine="555"/>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DB2E83" w:rsidRPr="00A578A2">
        <w:rPr>
          <w:rFonts w:ascii="仿宋_GB2312" w:eastAsia="仿宋_GB2312" w:hint="eastAsia"/>
          <w:color w:val="000000" w:themeColor="text1"/>
          <w:sz w:val="32"/>
          <w:szCs w:val="32"/>
        </w:rPr>
        <w:t>.市直事业单位各招聘岗位的学历、学位要求如何界定?</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DB2E83" w:rsidRPr="00A578A2">
        <w:rPr>
          <w:rFonts w:ascii="仿宋_GB2312" w:eastAsia="仿宋_GB2312" w:hint="eastAsia"/>
          <w:color w:val="000000" w:themeColor="text1"/>
          <w:sz w:val="32"/>
          <w:szCs w:val="32"/>
        </w:rPr>
        <w:t>.市直事业单位各招聘岗位年龄条件中的“××周岁以下”，是否包含××周岁在内？应如何计算？</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答：举例说明：30周岁以下，计算以“198</w:t>
      </w:r>
      <w:r w:rsidR="009371C6" w:rsidRPr="00A578A2">
        <w:rPr>
          <w:rFonts w:ascii="仿宋_GB2312" w:eastAsia="仿宋_GB2312" w:hint="eastAsia"/>
          <w:color w:val="000000" w:themeColor="text1"/>
          <w:sz w:val="32"/>
          <w:szCs w:val="32"/>
        </w:rPr>
        <w:t>8</w:t>
      </w:r>
      <w:r w:rsidRPr="00A578A2">
        <w:rPr>
          <w:rFonts w:ascii="仿宋_GB2312" w:eastAsia="仿宋_GB2312" w:hint="eastAsia"/>
          <w:color w:val="000000" w:themeColor="text1"/>
          <w:sz w:val="32"/>
          <w:szCs w:val="32"/>
        </w:rPr>
        <w:t>年</w:t>
      </w:r>
      <w:r w:rsidR="004E359C">
        <w:rPr>
          <w:rFonts w:ascii="仿宋_GB2312" w:eastAsia="仿宋_GB2312" w:hint="eastAsia"/>
          <w:color w:val="000000" w:themeColor="text1"/>
          <w:sz w:val="32"/>
          <w:szCs w:val="32"/>
        </w:rPr>
        <w:t>10</w:t>
      </w:r>
      <w:r w:rsidRPr="00A578A2">
        <w:rPr>
          <w:rFonts w:ascii="仿宋_GB2312" w:eastAsia="仿宋_GB2312" w:hint="eastAsia"/>
          <w:color w:val="000000" w:themeColor="text1"/>
          <w:sz w:val="32"/>
          <w:szCs w:val="32"/>
        </w:rPr>
        <w:t>月</w:t>
      </w:r>
      <w:r w:rsidR="004E359C">
        <w:rPr>
          <w:rFonts w:ascii="仿宋_GB2312" w:eastAsia="仿宋_GB2312" w:hint="eastAsia"/>
          <w:color w:val="000000" w:themeColor="text1"/>
          <w:sz w:val="32"/>
          <w:szCs w:val="32"/>
        </w:rPr>
        <w:t>25</w:t>
      </w:r>
      <w:r w:rsidRPr="00A578A2">
        <w:rPr>
          <w:rFonts w:ascii="仿宋_GB2312" w:eastAsia="仿宋_GB2312" w:hint="eastAsia"/>
          <w:color w:val="000000" w:themeColor="text1"/>
          <w:sz w:val="32"/>
          <w:szCs w:val="32"/>
        </w:rPr>
        <w:t>日（含）后出生”为准。其他年龄表述依此类推。</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10</w:t>
      </w:r>
      <w:r w:rsidR="00DB2E83" w:rsidRPr="00A578A2">
        <w:rPr>
          <w:rFonts w:ascii="仿宋_GB2312" w:eastAsia="仿宋_GB2312" w:hint="eastAsia"/>
          <w:color w:val="000000" w:themeColor="text1"/>
          <w:sz w:val="32"/>
          <w:szCs w:val="32"/>
        </w:rPr>
        <w:t>.市直事业单位招聘岗位要求“具有两年以上工作经历”，时间应如何计算？</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答：是指报考者截止到201</w:t>
      </w:r>
      <w:r w:rsidR="009371C6" w:rsidRPr="00A578A2">
        <w:rPr>
          <w:rFonts w:ascii="仿宋_GB2312" w:eastAsia="仿宋_GB2312" w:hint="eastAsia"/>
          <w:color w:val="000000" w:themeColor="text1"/>
          <w:sz w:val="32"/>
          <w:szCs w:val="32"/>
        </w:rPr>
        <w:t>9</w:t>
      </w:r>
      <w:r w:rsidRPr="00A578A2">
        <w:rPr>
          <w:rFonts w:ascii="仿宋_GB2312" w:eastAsia="仿宋_GB2312" w:hint="eastAsia"/>
          <w:color w:val="000000" w:themeColor="text1"/>
          <w:sz w:val="32"/>
          <w:szCs w:val="32"/>
        </w:rPr>
        <w:t>年</w:t>
      </w:r>
      <w:r w:rsidR="00214CE3">
        <w:rPr>
          <w:rFonts w:ascii="仿宋_GB2312" w:eastAsia="仿宋_GB2312" w:hint="eastAsia"/>
          <w:color w:val="000000" w:themeColor="text1"/>
          <w:sz w:val="32"/>
          <w:szCs w:val="32"/>
        </w:rPr>
        <w:t>1</w:t>
      </w:r>
      <w:r w:rsidR="00A96998">
        <w:rPr>
          <w:rFonts w:ascii="仿宋_GB2312" w:eastAsia="仿宋_GB2312" w:hint="eastAsia"/>
          <w:color w:val="000000" w:themeColor="text1"/>
          <w:sz w:val="32"/>
          <w:szCs w:val="32"/>
        </w:rPr>
        <w:t>1</w:t>
      </w:r>
      <w:r w:rsidRPr="00A578A2">
        <w:rPr>
          <w:rFonts w:ascii="仿宋_GB2312" w:eastAsia="仿宋_GB2312" w:hint="eastAsia"/>
          <w:color w:val="000000" w:themeColor="text1"/>
          <w:sz w:val="32"/>
          <w:szCs w:val="32"/>
        </w:rPr>
        <w:t>月</w:t>
      </w:r>
      <w:r w:rsidR="00A96998">
        <w:rPr>
          <w:rFonts w:ascii="仿宋_GB2312" w:eastAsia="仿宋_GB2312" w:hint="eastAsia"/>
          <w:color w:val="000000" w:themeColor="text1"/>
          <w:sz w:val="32"/>
          <w:szCs w:val="32"/>
        </w:rPr>
        <w:t>30</w:t>
      </w:r>
      <w:r w:rsidRPr="00A578A2">
        <w:rPr>
          <w:rFonts w:ascii="仿宋_GB2312" w:eastAsia="仿宋_GB2312" w:hint="eastAsia"/>
          <w:color w:val="000000" w:themeColor="text1"/>
          <w:sz w:val="32"/>
          <w:szCs w:val="32"/>
        </w:rPr>
        <w:t>日具有两年及以上工作经历。凡工作满24个月，视为具有两年工作经历，因工作单位变化而中断时间的，其在不同单位工作的时间可以累计计算。</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11</w:t>
      </w:r>
      <w:r w:rsidR="00DB2E83" w:rsidRPr="00A578A2">
        <w:rPr>
          <w:rFonts w:ascii="仿宋_GB2312" w:eastAsia="仿宋_GB2312" w:hint="eastAsia"/>
          <w:color w:val="000000" w:themeColor="text1"/>
          <w:sz w:val="32"/>
          <w:szCs w:val="32"/>
        </w:rPr>
        <w:t>.毕业证书上专业后面带括号，能否以括号里的信息作为专业报考？</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9A5FED" w:rsidRPr="00A578A2" w:rsidRDefault="009A5FED"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12</w:t>
      </w:r>
      <w:r w:rsidR="00DB2E83" w:rsidRPr="00A578A2">
        <w:rPr>
          <w:rFonts w:ascii="仿宋_GB2312" w:eastAsia="仿宋_GB2312" w:hint="eastAsia"/>
          <w:color w:val="000000" w:themeColor="text1"/>
          <w:sz w:val="32"/>
          <w:szCs w:val="32"/>
        </w:rPr>
        <w:t>.是否可以凭毕业证书及学位证书上的辅修专业报考？</w:t>
      </w:r>
    </w:p>
    <w:p w:rsidR="0018562D" w:rsidRPr="00A578A2" w:rsidRDefault="00DB2E83" w:rsidP="00604118">
      <w:pPr>
        <w:spacing w:line="460" w:lineRule="exact"/>
        <w:ind w:firstLineChars="150" w:firstLine="48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答：毕业证书及学位证书上的辅修专业与岗位要求专业一致的，可以报考。</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13</w:t>
      </w:r>
      <w:r w:rsidR="00DB2E83" w:rsidRPr="00A578A2">
        <w:rPr>
          <w:rFonts w:ascii="仿宋_GB2312" w:eastAsia="仿宋_GB2312" w:hint="eastAsia"/>
          <w:color w:val="000000" w:themeColor="text1"/>
          <w:sz w:val="32"/>
          <w:szCs w:val="32"/>
        </w:rPr>
        <w:t xml:space="preserve">.取得双专科学历、双本科学历、双学士学位的人员能否分别按本科学历、研究生学历、硕士学位人员报考？ </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答：不能报考。</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14</w:t>
      </w:r>
      <w:r w:rsidR="00DB2E83" w:rsidRPr="00A578A2">
        <w:rPr>
          <w:rFonts w:ascii="仿宋_GB2312" w:eastAsia="仿宋_GB2312" w:hint="eastAsia"/>
          <w:color w:val="000000" w:themeColor="text1"/>
          <w:sz w:val="32"/>
          <w:szCs w:val="32"/>
        </w:rPr>
        <w:t>.考生如何了解各岗位报名人数？</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lastRenderedPageBreak/>
        <w:t>答：报名阶段每</w:t>
      </w:r>
      <w:r w:rsidRPr="00A578A2">
        <w:rPr>
          <w:rFonts w:ascii="仿宋_GB2312" w:eastAsia="仿宋_GB2312"/>
          <w:color w:val="000000" w:themeColor="text1"/>
          <w:sz w:val="32"/>
          <w:szCs w:val="32"/>
        </w:rPr>
        <w:t>天</w:t>
      </w:r>
      <w:r w:rsidRPr="00A578A2">
        <w:rPr>
          <w:rFonts w:ascii="仿宋_GB2312" w:eastAsia="仿宋_GB2312" w:hint="eastAsia"/>
          <w:color w:val="000000" w:themeColor="text1"/>
          <w:sz w:val="32"/>
          <w:szCs w:val="32"/>
        </w:rPr>
        <w:t>1</w:t>
      </w:r>
      <w:r w:rsidRPr="00A578A2">
        <w:rPr>
          <w:rFonts w:ascii="仿宋_GB2312" w:eastAsia="仿宋_GB2312"/>
          <w:color w:val="000000" w:themeColor="text1"/>
          <w:sz w:val="32"/>
          <w:szCs w:val="32"/>
        </w:rPr>
        <w:t>7</w:t>
      </w:r>
      <w:r w:rsidRPr="00A578A2">
        <w:rPr>
          <w:rFonts w:ascii="仿宋_GB2312" w:eastAsia="仿宋_GB2312" w:hint="eastAsia"/>
          <w:color w:val="000000" w:themeColor="text1"/>
          <w:sz w:val="32"/>
          <w:szCs w:val="32"/>
        </w:rPr>
        <w:t>:00后，</w:t>
      </w:r>
      <w:r w:rsidRPr="00A578A2">
        <w:rPr>
          <w:rFonts w:ascii="仿宋_GB2312" w:eastAsia="仿宋_GB2312"/>
          <w:color w:val="000000" w:themeColor="text1"/>
          <w:sz w:val="32"/>
          <w:szCs w:val="32"/>
        </w:rPr>
        <w:t>更新于</w:t>
      </w:r>
      <w:r w:rsidR="00214CE3">
        <w:rPr>
          <w:rFonts w:ascii="仿宋_GB2312" w:eastAsia="仿宋_GB2312" w:hint="eastAsia"/>
          <w:color w:val="000000" w:themeColor="text1"/>
          <w:sz w:val="32"/>
          <w:szCs w:val="32"/>
        </w:rPr>
        <w:t>10</w:t>
      </w:r>
      <w:r w:rsidRPr="00A578A2">
        <w:rPr>
          <w:rFonts w:ascii="仿宋_GB2312" w:eastAsia="仿宋_GB2312"/>
          <w:color w:val="000000" w:themeColor="text1"/>
          <w:sz w:val="32"/>
          <w:szCs w:val="32"/>
        </w:rPr>
        <w:t>月</w:t>
      </w:r>
      <w:r w:rsidR="009E5CD4">
        <w:rPr>
          <w:rFonts w:ascii="仿宋_GB2312" w:eastAsia="仿宋_GB2312" w:hint="eastAsia"/>
          <w:color w:val="000000" w:themeColor="text1"/>
          <w:sz w:val="32"/>
          <w:szCs w:val="32"/>
        </w:rPr>
        <w:t>2</w:t>
      </w:r>
      <w:r w:rsidR="00650CFA">
        <w:rPr>
          <w:rFonts w:ascii="仿宋_GB2312" w:eastAsia="仿宋_GB2312" w:hint="eastAsia"/>
          <w:color w:val="000000" w:themeColor="text1"/>
          <w:sz w:val="32"/>
          <w:szCs w:val="32"/>
        </w:rPr>
        <w:t>8</w:t>
      </w:r>
      <w:r w:rsidRPr="00A578A2">
        <w:rPr>
          <w:rFonts w:ascii="仿宋_GB2312" w:eastAsia="仿宋_GB2312"/>
          <w:color w:val="000000" w:themeColor="text1"/>
          <w:sz w:val="32"/>
          <w:szCs w:val="32"/>
        </w:rPr>
        <w:t>日</w:t>
      </w:r>
      <w:r w:rsidR="00650CFA">
        <w:rPr>
          <w:rFonts w:ascii="仿宋_GB2312" w:eastAsia="仿宋_GB2312" w:hint="eastAsia"/>
          <w:color w:val="000000" w:themeColor="text1"/>
          <w:sz w:val="32"/>
          <w:szCs w:val="32"/>
        </w:rPr>
        <w:t>17</w:t>
      </w:r>
      <w:r w:rsidRPr="00A578A2">
        <w:rPr>
          <w:rFonts w:ascii="仿宋_GB2312" w:eastAsia="仿宋_GB2312"/>
          <w:color w:val="000000" w:themeColor="text1"/>
          <w:sz w:val="32"/>
          <w:szCs w:val="32"/>
        </w:rPr>
        <w:t>时停止。</w:t>
      </w:r>
      <w:r w:rsidRPr="00A578A2">
        <w:rPr>
          <w:rFonts w:ascii="仿宋_GB2312" w:eastAsia="仿宋_GB2312" w:hint="eastAsia"/>
          <w:color w:val="000000" w:themeColor="text1"/>
          <w:sz w:val="32"/>
          <w:szCs w:val="32"/>
        </w:rPr>
        <w:t>考生可登陆报名系统自行查看截至当日各岗位报名情况。报名缴费结束后由市人事考试中心在黄山市</w:t>
      </w:r>
      <w:proofErr w:type="gramStart"/>
      <w:r w:rsidRPr="00A578A2">
        <w:rPr>
          <w:rFonts w:ascii="仿宋_GB2312" w:eastAsia="仿宋_GB2312" w:hint="eastAsia"/>
          <w:color w:val="000000" w:themeColor="text1"/>
          <w:sz w:val="32"/>
          <w:szCs w:val="32"/>
        </w:rPr>
        <w:t>人社局</w:t>
      </w:r>
      <w:proofErr w:type="gramEnd"/>
      <w:r w:rsidRPr="00A578A2">
        <w:rPr>
          <w:rFonts w:ascii="仿宋_GB2312" w:eastAsia="仿宋_GB2312" w:hint="eastAsia"/>
          <w:color w:val="000000" w:themeColor="text1"/>
          <w:sz w:val="32"/>
          <w:szCs w:val="32"/>
        </w:rPr>
        <w:t>网站统一公布各岗位最终缴费人数。</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AF5D10" w:rsidRPr="00F251DB"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15</w:t>
      </w:r>
      <w:r w:rsidR="00C75B23" w:rsidRPr="00A578A2">
        <w:rPr>
          <w:rFonts w:ascii="仿宋_GB2312" w:eastAsia="仿宋_GB2312" w:hint="eastAsia"/>
          <w:color w:val="000000" w:themeColor="text1"/>
          <w:sz w:val="32"/>
          <w:szCs w:val="32"/>
        </w:rPr>
        <w:t xml:space="preserve">. </w:t>
      </w:r>
      <w:r w:rsidR="00AF5D10" w:rsidRPr="00F251DB">
        <w:rPr>
          <w:rFonts w:ascii="仿宋_GB2312" w:eastAsia="仿宋_GB2312" w:hint="eastAsia"/>
          <w:color w:val="000000" w:themeColor="text1"/>
          <w:sz w:val="32"/>
          <w:szCs w:val="32"/>
        </w:rPr>
        <w:t>资格复审时，报考人员应提供哪些证件、材料（包括原件和复印件）？</w:t>
      </w:r>
    </w:p>
    <w:p w:rsidR="00F251DB" w:rsidRPr="00F251DB" w:rsidRDefault="00F251DB" w:rsidP="00F251DB">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（1）属全日制2019年应届毕业生的，须提供本人有效居民身份证原件、报名资格审查表、学历（学位）证书等其他报考岗位所需材料。</w:t>
      </w:r>
    </w:p>
    <w:p w:rsidR="00F251DB" w:rsidRPr="00F251DB" w:rsidRDefault="00F251DB" w:rsidP="00F251DB">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（2）属社会人员的，须提供本人有效居民身份证、学历（学位）证书、招聘岗位规定要求的相关证书（证件）和报名资格审查表等其他报考岗位所需材料。</w:t>
      </w:r>
    </w:p>
    <w:p w:rsidR="00AC5F10" w:rsidRDefault="00AC5F10" w:rsidP="00AC5F10">
      <w:pPr>
        <w:spacing w:line="460" w:lineRule="exact"/>
        <w:ind w:firstLineChars="200" w:firstLine="640"/>
        <w:jc w:val="both"/>
        <w:rPr>
          <w:rFonts w:ascii="仿宋_GB2312" w:eastAsia="仿宋_GB2312"/>
          <w:color w:val="000000" w:themeColor="text1"/>
          <w:sz w:val="32"/>
          <w:szCs w:val="32"/>
        </w:rPr>
      </w:pPr>
      <w:r w:rsidRPr="00AC5F10">
        <w:rPr>
          <w:rFonts w:ascii="仿宋_GB2312" w:eastAsia="仿宋_GB2312"/>
          <w:color w:val="000000" w:themeColor="text1"/>
          <w:sz w:val="32"/>
          <w:szCs w:val="32"/>
        </w:rPr>
        <w:t>其中，已修完教学计划规定全部课程、各科成绩合格、2019年毕业尚未取得学历（学位）证书的人员(指非全日制学历学位情形)，可凭学校或省、市教育主管部门出具的书面证明和有关证件材料办理资格复审，至2019年12月31日仍不能提供学历（学位）证书（或</w:t>
      </w:r>
      <w:proofErr w:type="gramStart"/>
      <w:r w:rsidRPr="00AC5F10">
        <w:rPr>
          <w:rFonts w:ascii="仿宋_GB2312" w:eastAsia="仿宋_GB2312"/>
          <w:color w:val="000000" w:themeColor="text1"/>
          <w:sz w:val="32"/>
          <w:szCs w:val="32"/>
        </w:rPr>
        <w:t>学信网学历</w:t>
      </w:r>
      <w:proofErr w:type="gramEnd"/>
      <w:r w:rsidRPr="00AC5F10">
        <w:rPr>
          <w:rFonts w:ascii="仿宋_GB2312" w:eastAsia="仿宋_GB2312"/>
          <w:color w:val="000000" w:themeColor="text1"/>
          <w:sz w:val="32"/>
          <w:szCs w:val="32"/>
        </w:rPr>
        <w:t>证书电子注册备案表）的，或证书与证明材料不一致的，取消聘用资格。</w:t>
      </w:r>
    </w:p>
    <w:p w:rsidR="00F251DB" w:rsidRPr="00F251DB" w:rsidRDefault="00F251DB" w:rsidP="00F251DB">
      <w:pPr>
        <w:spacing w:line="460" w:lineRule="exact"/>
        <w:ind w:firstLineChars="200" w:firstLine="640"/>
        <w:jc w:val="both"/>
        <w:rPr>
          <w:rFonts w:ascii="仿宋_GB2312" w:eastAsia="仿宋_GB2312"/>
          <w:color w:val="000000" w:themeColor="text1"/>
          <w:sz w:val="32"/>
          <w:szCs w:val="32"/>
        </w:rPr>
      </w:pPr>
      <w:r w:rsidRPr="00F251DB">
        <w:rPr>
          <w:rFonts w:ascii="仿宋_GB2312" w:eastAsia="仿宋_GB2312" w:hint="eastAsia"/>
          <w:color w:val="000000" w:themeColor="text1"/>
          <w:sz w:val="32"/>
          <w:szCs w:val="32"/>
        </w:rPr>
        <w:t>岗位要求相关资格证书（证件）正在办理的，可凭发证单位出具的“已具备资格，证书正在办理中”的书面证明办理资格复审，至2019年12月</w:t>
      </w:r>
      <w:r w:rsidR="009E5CD4">
        <w:rPr>
          <w:rFonts w:ascii="仿宋_GB2312" w:eastAsia="仿宋_GB2312" w:hint="eastAsia"/>
          <w:color w:val="000000" w:themeColor="text1"/>
          <w:sz w:val="32"/>
          <w:szCs w:val="32"/>
        </w:rPr>
        <w:t>31</w:t>
      </w:r>
      <w:r w:rsidRPr="00F251DB">
        <w:rPr>
          <w:rFonts w:ascii="仿宋_GB2312" w:eastAsia="仿宋_GB2312" w:hint="eastAsia"/>
          <w:color w:val="000000" w:themeColor="text1"/>
          <w:sz w:val="32"/>
          <w:szCs w:val="32"/>
        </w:rPr>
        <w:t>日仍不能提供资格证书（证件）的，或证书（证件）与证明材料不一致或不符合招聘要求的，取消聘用资格。</w:t>
      </w:r>
    </w:p>
    <w:p w:rsidR="00AF5D10" w:rsidRPr="00611F5F" w:rsidRDefault="00F251DB" w:rsidP="00F251DB">
      <w:pPr>
        <w:spacing w:line="460" w:lineRule="exact"/>
        <w:ind w:firstLineChars="200" w:firstLine="640"/>
        <w:jc w:val="both"/>
        <w:rPr>
          <w:rFonts w:ascii="仿宋_GB2312" w:eastAsia="仿宋_GB2312"/>
          <w:sz w:val="32"/>
          <w:szCs w:val="32"/>
        </w:rPr>
      </w:pPr>
      <w:r w:rsidRPr="00F251DB">
        <w:rPr>
          <w:rFonts w:ascii="仿宋_GB2312" w:eastAsia="仿宋_GB2312" w:hint="eastAsia"/>
          <w:color w:val="000000" w:themeColor="text1"/>
          <w:sz w:val="32"/>
          <w:szCs w:val="32"/>
        </w:rPr>
        <w:lastRenderedPageBreak/>
        <w:t>（3）机关、事业单位在编正式工作人员，须按干部人事管理权限提供用人单位和主管部门同意报考的证明。</w:t>
      </w:r>
      <w:r w:rsidR="00046D90" w:rsidRPr="00611F5F">
        <w:rPr>
          <w:rFonts w:ascii="仿宋" w:eastAsia="仿宋" w:hAnsi="仿宋" w:hint="eastAsia"/>
          <w:sz w:val="30"/>
          <w:szCs w:val="30"/>
        </w:rPr>
        <w:t>在编公务员（</w:t>
      </w:r>
      <w:proofErr w:type="gramStart"/>
      <w:r w:rsidR="00046D90" w:rsidRPr="00611F5F">
        <w:rPr>
          <w:rFonts w:ascii="仿宋" w:eastAsia="仿宋" w:hAnsi="仿宋" w:hint="eastAsia"/>
          <w:sz w:val="30"/>
          <w:szCs w:val="30"/>
        </w:rPr>
        <w:t>含参公</w:t>
      </w:r>
      <w:proofErr w:type="gramEnd"/>
      <w:r w:rsidR="00046D90" w:rsidRPr="00611F5F">
        <w:rPr>
          <w:rFonts w:ascii="仿宋" w:eastAsia="仿宋" w:hAnsi="仿宋" w:hint="eastAsia"/>
          <w:sz w:val="30"/>
          <w:szCs w:val="30"/>
        </w:rPr>
        <w:t>）还须要提供公务员主管部门同意报考的证明。</w:t>
      </w:r>
    </w:p>
    <w:p w:rsidR="00AF5D10" w:rsidRPr="00A578A2" w:rsidRDefault="00AF5D10" w:rsidP="00F251DB">
      <w:pPr>
        <w:spacing w:line="460" w:lineRule="exact"/>
        <w:ind w:firstLineChars="200" w:firstLine="640"/>
        <w:jc w:val="both"/>
        <w:rPr>
          <w:rFonts w:ascii="仿宋_GB2312" w:eastAsia="仿宋_GB2312"/>
          <w:color w:val="000000" w:themeColor="text1"/>
          <w:sz w:val="32"/>
          <w:szCs w:val="32"/>
        </w:rPr>
      </w:pPr>
      <w:bookmarkStart w:id="0" w:name="_GoBack"/>
      <w:bookmarkEnd w:id="0"/>
    </w:p>
    <w:p w:rsidR="00422382"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2B7BE8">
        <w:rPr>
          <w:rFonts w:ascii="仿宋_GB2312" w:eastAsia="仿宋_GB2312" w:hint="eastAsia"/>
          <w:color w:val="000000" w:themeColor="text1"/>
          <w:sz w:val="32"/>
          <w:szCs w:val="32"/>
        </w:rPr>
        <w:t>6</w:t>
      </w:r>
      <w:r w:rsidR="00422382" w:rsidRPr="00A578A2">
        <w:rPr>
          <w:rFonts w:ascii="仿宋_GB2312" w:eastAsia="仿宋_GB2312" w:hint="eastAsia"/>
          <w:color w:val="000000" w:themeColor="text1"/>
          <w:sz w:val="32"/>
          <w:szCs w:val="32"/>
        </w:rPr>
        <w:t>.工作经历截止时间如何界定？提供哪些证明材料？</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基层工作经历的截止时间为2019年</w:t>
      </w:r>
      <w:r w:rsidR="009E5CD4">
        <w:rPr>
          <w:rFonts w:ascii="仿宋_GB2312" w:eastAsia="仿宋_GB2312" w:hint="eastAsia"/>
          <w:color w:val="000000" w:themeColor="text1"/>
          <w:sz w:val="32"/>
          <w:szCs w:val="32"/>
        </w:rPr>
        <w:t>11</w:t>
      </w:r>
      <w:r w:rsidRPr="00A578A2">
        <w:rPr>
          <w:rFonts w:ascii="仿宋_GB2312" w:eastAsia="仿宋_GB2312" w:hint="eastAsia"/>
          <w:color w:val="000000" w:themeColor="text1"/>
          <w:sz w:val="32"/>
          <w:szCs w:val="32"/>
        </w:rPr>
        <w:t>月</w:t>
      </w:r>
      <w:r w:rsidR="009E5CD4">
        <w:rPr>
          <w:rFonts w:ascii="仿宋_GB2312" w:eastAsia="仿宋_GB2312" w:hint="eastAsia"/>
          <w:color w:val="000000" w:themeColor="text1"/>
          <w:sz w:val="32"/>
          <w:szCs w:val="32"/>
        </w:rPr>
        <w:t>30</w:t>
      </w:r>
      <w:r w:rsidRPr="00A578A2">
        <w:rPr>
          <w:rFonts w:ascii="仿宋_GB2312" w:eastAsia="仿宋_GB2312" w:hint="eastAsia"/>
          <w:color w:val="000000" w:themeColor="text1"/>
          <w:sz w:val="32"/>
          <w:szCs w:val="32"/>
        </w:rPr>
        <w:t>日。因工作单位变化而中断时间的可以累计。</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招考职位有工作经历等要求的，报考人员在资格复审时需提供相关证明材料：有劳动（聘用）合同或社会保险缴费记录的提供合同原件或社会保险征缴机构出具的缴费清单凭据；无劳动（聘用）合同的提供由工作单位出具的书面证明材料（签章）；自主创业的提供营业执照等相关材料。需累计时间的应出具多个单位的相关证明材料。</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422382" w:rsidRPr="00A578A2" w:rsidRDefault="002B7BE8"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17</w:t>
      </w:r>
      <w:r w:rsidR="00422382" w:rsidRPr="00A578A2">
        <w:rPr>
          <w:rFonts w:ascii="仿宋_GB2312" w:eastAsia="仿宋_GB2312" w:hint="eastAsia"/>
          <w:color w:val="000000" w:themeColor="text1"/>
          <w:sz w:val="32"/>
          <w:szCs w:val="32"/>
        </w:rPr>
        <w:t>.填写《报名资格审查表》需要注意什么？</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w:t>
      </w:r>
      <w:proofErr w:type="gramStart"/>
      <w:r w:rsidRPr="00A578A2">
        <w:rPr>
          <w:rFonts w:ascii="仿宋_GB2312" w:eastAsia="仿宋_GB2312" w:hint="eastAsia"/>
          <w:color w:val="000000" w:themeColor="text1"/>
          <w:sz w:val="32"/>
          <w:szCs w:val="32"/>
        </w:rPr>
        <w:t>予处理</w:t>
      </w:r>
      <w:proofErr w:type="gramEnd"/>
      <w:r w:rsidRPr="00A578A2">
        <w:rPr>
          <w:rFonts w:ascii="仿宋_GB2312" w:eastAsia="仿宋_GB2312" w:hint="eastAsia"/>
          <w:color w:val="000000" w:themeColor="text1"/>
          <w:sz w:val="32"/>
          <w:szCs w:val="32"/>
        </w:rPr>
        <w:t>。</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入围面试的人员，在资格复审时须提交《报名资格审查表》。请报考人员</w:t>
      </w:r>
      <w:r w:rsidRPr="00495174">
        <w:rPr>
          <w:rFonts w:ascii="仿宋_GB2312" w:eastAsia="仿宋_GB2312" w:hint="eastAsia"/>
          <w:color w:val="000000" w:themeColor="text1"/>
          <w:sz w:val="32"/>
          <w:szCs w:val="32"/>
        </w:rPr>
        <w:t>报名</w:t>
      </w:r>
      <w:r w:rsidR="002F090F" w:rsidRPr="00495174">
        <w:rPr>
          <w:rFonts w:ascii="仿宋_GB2312" w:eastAsia="仿宋_GB2312" w:hint="eastAsia"/>
          <w:color w:val="000000" w:themeColor="text1"/>
          <w:sz w:val="32"/>
          <w:szCs w:val="32"/>
        </w:rPr>
        <w:t>缴费</w:t>
      </w:r>
      <w:r w:rsidRPr="00A578A2">
        <w:rPr>
          <w:rFonts w:ascii="仿宋_GB2312" w:eastAsia="仿宋_GB2312" w:hint="eastAsia"/>
          <w:color w:val="000000" w:themeColor="text1"/>
          <w:sz w:val="32"/>
          <w:szCs w:val="32"/>
        </w:rPr>
        <w:t>后及时从网上下载保存，提前做好准备。</w:t>
      </w:r>
    </w:p>
    <w:p w:rsidR="00422382" w:rsidRPr="00A578A2" w:rsidRDefault="00422382" w:rsidP="00604118">
      <w:pPr>
        <w:spacing w:line="460" w:lineRule="exact"/>
        <w:ind w:firstLineChars="200" w:firstLine="640"/>
        <w:jc w:val="both"/>
        <w:rPr>
          <w:rFonts w:ascii="仿宋_GB2312" w:eastAsia="仿宋_GB2312"/>
          <w:color w:val="000000" w:themeColor="text1"/>
          <w:sz w:val="32"/>
          <w:szCs w:val="32"/>
        </w:rPr>
      </w:pPr>
    </w:p>
    <w:p w:rsidR="00422382" w:rsidRPr="00A578A2" w:rsidRDefault="00B476FE"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2B7BE8">
        <w:rPr>
          <w:rFonts w:ascii="仿宋_GB2312" w:eastAsia="仿宋_GB2312" w:hint="eastAsia"/>
          <w:color w:val="000000" w:themeColor="text1"/>
          <w:sz w:val="32"/>
          <w:szCs w:val="32"/>
        </w:rPr>
        <w:t>8</w:t>
      </w:r>
      <w:r w:rsidR="00422382" w:rsidRPr="00A578A2">
        <w:rPr>
          <w:rFonts w:ascii="仿宋_GB2312" w:eastAsia="仿宋_GB2312" w:hint="eastAsia"/>
          <w:color w:val="000000" w:themeColor="text1"/>
          <w:sz w:val="32"/>
          <w:szCs w:val="32"/>
        </w:rPr>
        <w:t>.对违纪违规行为，有哪几种处理方式？</w:t>
      </w:r>
    </w:p>
    <w:p w:rsidR="00875FF8"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A578A2">
        <w:rPr>
          <w:rFonts w:ascii="仿宋_GB2312" w:eastAsia="仿宋_GB2312" w:hint="eastAsia"/>
          <w:color w:val="000000" w:themeColor="text1"/>
          <w:sz w:val="32"/>
          <w:szCs w:val="32"/>
        </w:rPr>
        <w:t>人社部</w:t>
      </w:r>
      <w:proofErr w:type="gramEnd"/>
      <w:r w:rsidR="00875FF8" w:rsidRPr="00A578A2">
        <w:rPr>
          <w:rFonts w:ascii="仿宋_GB2312" w:eastAsia="仿宋_GB2312" w:hint="eastAsia"/>
          <w:color w:val="000000" w:themeColor="text1"/>
          <w:sz w:val="32"/>
          <w:szCs w:val="32"/>
        </w:rPr>
        <w:t>令第35</w:t>
      </w:r>
      <w:r w:rsidRPr="00A578A2">
        <w:rPr>
          <w:rFonts w:ascii="仿宋_GB2312" w:eastAsia="仿宋_GB2312" w:hint="eastAsia"/>
          <w:color w:val="000000" w:themeColor="text1"/>
          <w:sz w:val="32"/>
          <w:szCs w:val="32"/>
        </w:rPr>
        <w:t>号），按照有关规定分别给予取消</w:t>
      </w:r>
      <w:r w:rsidR="00875FF8" w:rsidRPr="00A578A2">
        <w:rPr>
          <w:rFonts w:ascii="仿宋_GB2312" w:eastAsia="仿宋_GB2312" w:hint="eastAsia"/>
          <w:color w:val="000000" w:themeColor="text1"/>
          <w:sz w:val="32"/>
          <w:szCs w:val="32"/>
        </w:rPr>
        <w:t>应聘</w:t>
      </w:r>
      <w:r w:rsidRPr="00A578A2">
        <w:rPr>
          <w:rFonts w:ascii="仿宋_GB2312" w:eastAsia="仿宋_GB2312" w:hint="eastAsia"/>
          <w:color w:val="000000" w:themeColor="text1"/>
          <w:sz w:val="32"/>
          <w:szCs w:val="32"/>
        </w:rPr>
        <w:t>资格、考试成绩无效、</w:t>
      </w:r>
      <w:r w:rsidR="00875FF8" w:rsidRPr="00A578A2">
        <w:rPr>
          <w:rFonts w:ascii="仿宋_GB2312" w:eastAsia="仿宋_GB2312" w:hint="eastAsia"/>
          <w:color w:val="000000" w:themeColor="text1"/>
          <w:sz w:val="32"/>
          <w:szCs w:val="32"/>
        </w:rPr>
        <w:t>上报征信部门</w:t>
      </w:r>
      <w:r w:rsidR="00DE4720">
        <w:rPr>
          <w:rFonts w:ascii="仿宋_GB2312" w:eastAsia="仿宋_GB2312" w:hint="eastAsia"/>
          <w:color w:val="000000" w:themeColor="text1"/>
          <w:sz w:val="32"/>
          <w:szCs w:val="32"/>
        </w:rPr>
        <w:t>记入</w:t>
      </w:r>
      <w:r w:rsidR="00875FF8" w:rsidRPr="00A578A2">
        <w:rPr>
          <w:rFonts w:ascii="仿宋_GB2312" w:eastAsia="仿宋_GB2312" w:hint="eastAsia"/>
          <w:color w:val="000000" w:themeColor="text1"/>
          <w:sz w:val="32"/>
          <w:szCs w:val="32"/>
        </w:rPr>
        <w:t>诚信档案、</w:t>
      </w:r>
      <w:r w:rsidRPr="00A578A2">
        <w:rPr>
          <w:rFonts w:ascii="仿宋_GB2312" w:eastAsia="仿宋_GB2312" w:hint="eastAsia"/>
          <w:color w:val="000000" w:themeColor="text1"/>
          <w:sz w:val="32"/>
          <w:szCs w:val="32"/>
        </w:rPr>
        <w:t>不予（取消）</w:t>
      </w:r>
      <w:r w:rsidR="00875FF8" w:rsidRPr="00A578A2">
        <w:rPr>
          <w:rFonts w:ascii="仿宋_GB2312" w:eastAsia="仿宋_GB2312" w:hint="eastAsia"/>
          <w:color w:val="000000" w:themeColor="text1"/>
          <w:sz w:val="32"/>
          <w:szCs w:val="32"/>
        </w:rPr>
        <w:t>聘</w:t>
      </w:r>
      <w:r w:rsidRPr="00A578A2">
        <w:rPr>
          <w:rFonts w:ascii="仿宋_GB2312" w:eastAsia="仿宋_GB2312" w:hint="eastAsia"/>
          <w:color w:val="000000" w:themeColor="text1"/>
          <w:sz w:val="32"/>
          <w:szCs w:val="32"/>
        </w:rPr>
        <w:t>用等相应处理</w:t>
      </w:r>
      <w:r w:rsidR="00875FF8" w:rsidRPr="00A578A2">
        <w:rPr>
          <w:rFonts w:ascii="仿宋_GB2312" w:eastAsia="仿宋_GB2312" w:hint="eastAsia"/>
          <w:color w:val="000000" w:themeColor="text1"/>
          <w:sz w:val="32"/>
          <w:szCs w:val="32"/>
        </w:rPr>
        <w:t>，事业单位人事综合主管部门或人事考试机构将视情况向考生所在单位（学校）进行通报。</w:t>
      </w:r>
    </w:p>
    <w:p w:rsidR="00875FF8" w:rsidRPr="00A578A2" w:rsidRDefault="00422382"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其中，违纪违规情节严重</w:t>
      </w:r>
      <w:r w:rsidR="00875FF8" w:rsidRPr="00A578A2">
        <w:rPr>
          <w:rFonts w:ascii="仿宋_GB2312" w:eastAsia="仿宋_GB2312" w:hint="eastAsia"/>
          <w:color w:val="000000" w:themeColor="text1"/>
          <w:sz w:val="32"/>
          <w:szCs w:val="32"/>
        </w:rPr>
        <w:t>的</w:t>
      </w:r>
      <w:r w:rsidRPr="00A578A2">
        <w:rPr>
          <w:rFonts w:ascii="仿宋_GB2312" w:eastAsia="仿宋_GB2312" w:hint="eastAsia"/>
          <w:color w:val="000000" w:themeColor="text1"/>
          <w:sz w:val="32"/>
          <w:szCs w:val="32"/>
        </w:rPr>
        <w:t>，</w:t>
      </w:r>
      <w:r w:rsidR="00875FF8" w:rsidRPr="00A578A2">
        <w:rPr>
          <w:rFonts w:ascii="仿宋_GB2312" w:eastAsia="仿宋_GB2312" w:hint="eastAsia"/>
          <w:color w:val="000000" w:themeColor="text1"/>
          <w:sz w:val="32"/>
          <w:szCs w:val="32"/>
        </w:rPr>
        <w:t>依据《中华人民共和国治安管理处罚法》交由公安机关依法处理；构成犯罪的，依法追究刑事责任。</w:t>
      </w:r>
    </w:p>
    <w:p w:rsidR="00875FF8" w:rsidRPr="00A578A2" w:rsidRDefault="00875FF8" w:rsidP="00604118">
      <w:pPr>
        <w:spacing w:line="460" w:lineRule="exact"/>
        <w:ind w:firstLineChars="200" w:firstLine="640"/>
        <w:jc w:val="both"/>
        <w:rPr>
          <w:rFonts w:ascii="仿宋_GB2312" w:eastAsia="仿宋_GB2312"/>
          <w:color w:val="000000" w:themeColor="text1"/>
          <w:sz w:val="32"/>
          <w:szCs w:val="32"/>
        </w:rPr>
      </w:pPr>
    </w:p>
    <w:p w:rsidR="00875FF8" w:rsidRPr="00A578A2" w:rsidRDefault="002B7BE8"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875FF8" w:rsidRPr="00A578A2">
        <w:rPr>
          <w:rFonts w:ascii="仿宋_GB2312" w:eastAsia="仿宋_GB2312" w:hint="eastAsia"/>
          <w:color w:val="000000" w:themeColor="text1"/>
          <w:sz w:val="32"/>
          <w:szCs w:val="32"/>
        </w:rPr>
        <w:t>.考生如何获取考试各阶段的相关信息？</w:t>
      </w:r>
    </w:p>
    <w:p w:rsidR="00875FF8" w:rsidRPr="00A578A2" w:rsidRDefault="00875FF8"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考生应主动及时关注市人力资源和社会保障局官方网站（http://rsj.huangshan.gov.cn/）。尤其是进入资格复审、面试、体检等关键环节的考生，要主动及时关注网站公告的信息，认真阅读有关公告内容，避免错失资格。</w:t>
      </w:r>
    </w:p>
    <w:p w:rsidR="00875FF8" w:rsidRPr="00495174" w:rsidRDefault="00875FF8" w:rsidP="00604118">
      <w:pPr>
        <w:spacing w:line="460" w:lineRule="exact"/>
        <w:ind w:firstLineChars="200" w:firstLine="640"/>
        <w:jc w:val="both"/>
        <w:rPr>
          <w:rFonts w:ascii="仿宋_GB2312" w:eastAsia="仿宋_GB2312"/>
          <w:color w:val="000000" w:themeColor="text1"/>
          <w:sz w:val="32"/>
          <w:szCs w:val="32"/>
        </w:rPr>
      </w:pP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2</w:t>
      </w:r>
      <w:r w:rsidR="002B7BE8">
        <w:rPr>
          <w:rFonts w:ascii="仿宋_GB2312" w:eastAsia="仿宋_GB2312" w:hint="eastAsia"/>
          <w:color w:val="000000" w:themeColor="text1"/>
          <w:sz w:val="32"/>
          <w:szCs w:val="32"/>
        </w:rPr>
        <w:t>0</w:t>
      </w:r>
      <w:r w:rsidRPr="00495174">
        <w:rPr>
          <w:rFonts w:ascii="仿宋_GB2312" w:eastAsia="仿宋_GB2312" w:hint="eastAsia"/>
          <w:color w:val="000000" w:themeColor="text1"/>
          <w:sz w:val="32"/>
          <w:szCs w:val="32"/>
        </w:rPr>
        <w:t>.是否有指定的事业单位公开招聘考试教材和培训班？</w:t>
      </w: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w:t>
      </w:r>
      <w:r w:rsidRPr="00495174">
        <w:rPr>
          <w:rFonts w:ascii="仿宋_GB2312" w:eastAsia="仿宋_GB2312" w:hint="eastAsia"/>
          <w:color w:val="000000" w:themeColor="text1"/>
          <w:sz w:val="32"/>
          <w:szCs w:val="32"/>
        </w:rPr>
        <w:lastRenderedPageBreak/>
        <w:t>训班、网站、上网卡等，均与黄山市委组织部、黄山市人力资源和社会保障局无关。</w:t>
      </w:r>
    </w:p>
    <w:p w:rsidR="0020219B" w:rsidRPr="00495174" w:rsidRDefault="0020219B" w:rsidP="00604118">
      <w:pPr>
        <w:spacing w:line="460" w:lineRule="exact"/>
        <w:ind w:firstLineChars="200" w:firstLine="640"/>
        <w:jc w:val="both"/>
        <w:rPr>
          <w:rFonts w:ascii="仿宋_GB2312" w:eastAsia="仿宋_GB2312"/>
          <w:color w:val="000000" w:themeColor="text1"/>
          <w:sz w:val="32"/>
          <w:szCs w:val="32"/>
        </w:rPr>
      </w:pPr>
      <w:r w:rsidRPr="00495174">
        <w:rPr>
          <w:rFonts w:ascii="仿宋_GB2312" w:eastAsia="仿宋_GB2312" w:hint="eastAsia"/>
          <w:color w:val="000000" w:themeColor="text1"/>
          <w:sz w:val="32"/>
          <w:szCs w:val="32"/>
        </w:rPr>
        <w:t>郑重提醒广大报考人员提高警惕，谨防上当受骗！</w:t>
      </w:r>
    </w:p>
    <w:p w:rsidR="0020219B" w:rsidRDefault="0020219B" w:rsidP="00604118">
      <w:pPr>
        <w:spacing w:line="460" w:lineRule="exact"/>
        <w:ind w:firstLineChars="200" w:firstLine="640"/>
        <w:jc w:val="both"/>
        <w:rPr>
          <w:rFonts w:ascii="仿宋_GB2312" w:eastAsia="仿宋_GB2312"/>
          <w:color w:val="000000" w:themeColor="text1"/>
          <w:sz w:val="32"/>
          <w:szCs w:val="32"/>
        </w:rPr>
      </w:pPr>
    </w:p>
    <w:p w:rsidR="0018562D" w:rsidRPr="00A578A2" w:rsidRDefault="0020219B" w:rsidP="00604118">
      <w:pPr>
        <w:spacing w:line="460" w:lineRule="exact"/>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2B7BE8">
        <w:rPr>
          <w:rFonts w:ascii="仿宋_GB2312" w:eastAsia="仿宋_GB2312" w:hint="eastAsia"/>
          <w:color w:val="000000" w:themeColor="text1"/>
          <w:sz w:val="32"/>
          <w:szCs w:val="32"/>
        </w:rPr>
        <w:t>1</w:t>
      </w:r>
      <w:r w:rsidR="00DB2E83" w:rsidRPr="00A578A2">
        <w:rPr>
          <w:rFonts w:ascii="仿宋_GB2312" w:eastAsia="仿宋_GB2312" w:hint="eastAsia"/>
          <w:color w:val="000000" w:themeColor="text1"/>
          <w:sz w:val="32"/>
          <w:szCs w:val="32"/>
        </w:rPr>
        <w:t>.报名中遇到的问题应如何咨询？</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答：有关招聘政策事项请</w:t>
      </w:r>
      <w:proofErr w:type="gramStart"/>
      <w:r w:rsidRPr="00A578A2">
        <w:rPr>
          <w:rFonts w:ascii="仿宋_GB2312" w:eastAsia="仿宋_GB2312" w:hint="eastAsia"/>
          <w:color w:val="000000" w:themeColor="text1"/>
          <w:sz w:val="32"/>
          <w:szCs w:val="32"/>
        </w:rPr>
        <w:t>咨询市人社局</w:t>
      </w:r>
      <w:proofErr w:type="gramEnd"/>
      <w:r w:rsidR="00417EEA" w:rsidRPr="00A578A2">
        <w:rPr>
          <w:rFonts w:ascii="仿宋_GB2312" w:eastAsia="仿宋_GB2312" w:hint="eastAsia"/>
          <w:color w:val="000000" w:themeColor="text1"/>
          <w:sz w:val="32"/>
          <w:szCs w:val="32"/>
        </w:rPr>
        <w:t>事业单位管理</w:t>
      </w:r>
      <w:r w:rsidRPr="00A578A2">
        <w:rPr>
          <w:rFonts w:ascii="仿宋_GB2312" w:eastAsia="仿宋_GB2312" w:hint="eastAsia"/>
          <w:color w:val="000000" w:themeColor="text1"/>
          <w:sz w:val="32"/>
          <w:szCs w:val="32"/>
        </w:rPr>
        <w:t>科，联系电话：0559-2355343。</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有关具体招聘岗位资格条件（如：专业、学历、工作年限等），请咨询各主管部门（电话详见招聘岗位表）。</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网上报名、信息填写、照片上传、准考证打印等考</w:t>
      </w:r>
      <w:proofErr w:type="gramStart"/>
      <w:r w:rsidRPr="00A578A2">
        <w:rPr>
          <w:rFonts w:ascii="仿宋_GB2312" w:eastAsia="仿宋_GB2312" w:hint="eastAsia"/>
          <w:color w:val="000000" w:themeColor="text1"/>
          <w:sz w:val="32"/>
          <w:szCs w:val="32"/>
        </w:rPr>
        <w:t>务</w:t>
      </w:r>
      <w:proofErr w:type="gramEnd"/>
      <w:r w:rsidRPr="00A578A2">
        <w:rPr>
          <w:rFonts w:ascii="仿宋_GB2312" w:eastAsia="仿宋_GB2312" w:hint="eastAsia"/>
          <w:color w:val="000000" w:themeColor="text1"/>
          <w:sz w:val="32"/>
          <w:szCs w:val="32"/>
        </w:rPr>
        <w:t>问题请</w:t>
      </w:r>
      <w:proofErr w:type="gramStart"/>
      <w:r w:rsidRPr="00A578A2">
        <w:rPr>
          <w:rFonts w:ascii="仿宋_GB2312" w:eastAsia="仿宋_GB2312" w:hint="eastAsia"/>
          <w:color w:val="000000" w:themeColor="text1"/>
          <w:sz w:val="32"/>
          <w:szCs w:val="32"/>
        </w:rPr>
        <w:t>咨询市</w:t>
      </w:r>
      <w:proofErr w:type="gramEnd"/>
      <w:r w:rsidRPr="00A578A2">
        <w:rPr>
          <w:rFonts w:ascii="仿宋_GB2312" w:eastAsia="仿宋_GB2312" w:hint="eastAsia"/>
          <w:color w:val="000000" w:themeColor="text1"/>
          <w:sz w:val="32"/>
          <w:szCs w:val="32"/>
        </w:rPr>
        <w:t>人事培训考试中心，联系电话：0559-235</w:t>
      </w:r>
      <w:r w:rsidR="008604B7">
        <w:rPr>
          <w:rFonts w:ascii="仿宋_GB2312" w:eastAsia="仿宋_GB2312" w:hint="eastAsia"/>
          <w:color w:val="000000" w:themeColor="text1"/>
          <w:sz w:val="32"/>
          <w:szCs w:val="32"/>
        </w:rPr>
        <w:t>9197</w:t>
      </w:r>
      <w:r w:rsidRPr="00A578A2">
        <w:rPr>
          <w:rFonts w:ascii="仿宋_GB2312" w:eastAsia="仿宋_GB2312" w:hint="eastAsia"/>
          <w:color w:val="000000" w:themeColor="text1"/>
          <w:sz w:val="32"/>
          <w:szCs w:val="32"/>
        </w:rPr>
        <w:t>。</w:t>
      </w:r>
    </w:p>
    <w:p w:rsidR="0018562D" w:rsidRPr="00A578A2" w:rsidRDefault="00DB2E83" w:rsidP="00604118">
      <w:pPr>
        <w:spacing w:line="460" w:lineRule="exact"/>
        <w:ind w:firstLineChars="200" w:firstLine="640"/>
        <w:jc w:val="both"/>
        <w:rPr>
          <w:rFonts w:ascii="仿宋_GB2312" w:eastAsia="仿宋_GB2312"/>
          <w:color w:val="000000" w:themeColor="text1"/>
          <w:sz w:val="32"/>
          <w:szCs w:val="32"/>
        </w:rPr>
      </w:pPr>
      <w:r w:rsidRPr="00A578A2">
        <w:rPr>
          <w:rFonts w:ascii="仿宋_GB2312" w:eastAsia="仿宋_GB2312" w:hint="eastAsia"/>
          <w:color w:val="000000" w:themeColor="text1"/>
          <w:sz w:val="32"/>
          <w:szCs w:val="32"/>
        </w:rPr>
        <w:t>其他监督举报事项请向</w:t>
      </w:r>
      <w:r w:rsidR="0086261F" w:rsidRPr="0086261F">
        <w:rPr>
          <w:rFonts w:ascii="仿宋_GB2312" w:eastAsia="仿宋_GB2312" w:hint="eastAsia"/>
          <w:color w:val="000000" w:themeColor="text1"/>
          <w:sz w:val="32"/>
          <w:szCs w:val="32"/>
        </w:rPr>
        <w:t>市纪委监委派驻市人社局纪检监察组</w:t>
      </w:r>
      <w:r w:rsidRPr="00A578A2">
        <w:rPr>
          <w:rFonts w:ascii="仿宋_GB2312" w:eastAsia="仿宋_GB2312" w:hint="eastAsia"/>
          <w:color w:val="000000" w:themeColor="text1"/>
          <w:sz w:val="32"/>
          <w:szCs w:val="32"/>
        </w:rPr>
        <w:t>反映，联系电话0559-2355323。</w:t>
      </w:r>
    </w:p>
    <w:sectPr w:rsidR="0018562D" w:rsidRPr="00A578A2" w:rsidSect="00056ACD">
      <w:footerReference w:type="default" r:id="rId7"/>
      <w:pgSz w:w="11906" w:h="16838"/>
      <w:pgMar w:top="2098" w:right="1474" w:bottom="1985"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D2" w:rsidRDefault="007701D2" w:rsidP="0018562D">
      <w:pPr>
        <w:spacing w:after="0"/>
      </w:pPr>
      <w:r>
        <w:separator/>
      </w:r>
    </w:p>
  </w:endnote>
  <w:endnote w:type="continuationSeparator" w:id="0">
    <w:p w:rsidR="007701D2" w:rsidRDefault="007701D2" w:rsidP="0018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2D" w:rsidRDefault="00272A15">
    <w:pPr>
      <w:pStyle w:val="a4"/>
      <w:jc w:val="center"/>
    </w:pPr>
    <w:r>
      <w:fldChar w:fldCharType="begin"/>
    </w:r>
    <w:r w:rsidR="00DB2E83">
      <w:instrText xml:space="preserve"> PAGE   \* MERGEFORMAT </w:instrText>
    </w:r>
    <w:r>
      <w:fldChar w:fldCharType="separate"/>
    </w:r>
    <w:r w:rsidR="00611F5F" w:rsidRPr="00611F5F">
      <w:rPr>
        <w:noProof/>
        <w:lang w:val="zh-CN"/>
      </w:rPr>
      <w:t>6</w:t>
    </w:r>
    <w:r>
      <w:fldChar w:fldCharType="end"/>
    </w:r>
  </w:p>
  <w:p w:rsidR="0018562D" w:rsidRDefault="001856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D2" w:rsidRDefault="007701D2" w:rsidP="0018562D">
      <w:pPr>
        <w:spacing w:after="0"/>
      </w:pPr>
      <w:r>
        <w:separator/>
      </w:r>
    </w:p>
  </w:footnote>
  <w:footnote w:type="continuationSeparator" w:id="0">
    <w:p w:rsidR="007701D2" w:rsidRDefault="007701D2" w:rsidP="001856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growAutofit/>
    <w:useFELayout/>
    <w:useAltKinsokuLineBreakRules/>
    <w:splitPgBreakAndParaMark/>
    <w:compatSetting w:name="compatibilityMode" w:uri="http://schemas.microsoft.com/office/word" w:val="12"/>
  </w:compat>
  <w:rsids>
    <w:rsidRoot w:val="0018562D"/>
    <w:rsid w:val="000070B3"/>
    <w:rsid w:val="000248A5"/>
    <w:rsid w:val="00025BF6"/>
    <w:rsid w:val="0003691C"/>
    <w:rsid w:val="000462B4"/>
    <w:rsid w:val="00046D90"/>
    <w:rsid w:val="00056ACD"/>
    <w:rsid w:val="00092E7B"/>
    <w:rsid w:val="00093071"/>
    <w:rsid w:val="000D1C5C"/>
    <w:rsid w:val="0018562D"/>
    <w:rsid w:val="001F1E0F"/>
    <w:rsid w:val="0020219B"/>
    <w:rsid w:val="00213A7E"/>
    <w:rsid w:val="00214CE3"/>
    <w:rsid w:val="00272A15"/>
    <w:rsid w:val="002B7BE8"/>
    <w:rsid w:val="002F090F"/>
    <w:rsid w:val="002F728F"/>
    <w:rsid w:val="0037671D"/>
    <w:rsid w:val="003863F1"/>
    <w:rsid w:val="003C049E"/>
    <w:rsid w:val="003E3A7E"/>
    <w:rsid w:val="00417EEA"/>
    <w:rsid w:val="00422382"/>
    <w:rsid w:val="00426182"/>
    <w:rsid w:val="004371D6"/>
    <w:rsid w:val="00490EA2"/>
    <w:rsid w:val="00495174"/>
    <w:rsid w:val="004E359C"/>
    <w:rsid w:val="00524068"/>
    <w:rsid w:val="0054395B"/>
    <w:rsid w:val="00550C6B"/>
    <w:rsid w:val="00556B25"/>
    <w:rsid w:val="005B23C6"/>
    <w:rsid w:val="005C794E"/>
    <w:rsid w:val="005C7DF5"/>
    <w:rsid w:val="005F1D12"/>
    <w:rsid w:val="005F63B7"/>
    <w:rsid w:val="00604118"/>
    <w:rsid w:val="00611F5F"/>
    <w:rsid w:val="00645C40"/>
    <w:rsid w:val="00650CFA"/>
    <w:rsid w:val="006549C4"/>
    <w:rsid w:val="0068021B"/>
    <w:rsid w:val="006E27C4"/>
    <w:rsid w:val="00720A14"/>
    <w:rsid w:val="00723FD2"/>
    <w:rsid w:val="00747AC4"/>
    <w:rsid w:val="00761EF8"/>
    <w:rsid w:val="007701D2"/>
    <w:rsid w:val="0078152C"/>
    <w:rsid w:val="00807E08"/>
    <w:rsid w:val="00846B5B"/>
    <w:rsid w:val="00853FAF"/>
    <w:rsid w:val="008604B7"/>
    <w:rsid w:val="0086261F"/>
    <w:rsid w:val="00875FF8"/>
    <w:rsid w:val="008F0F3A"/>
    <w:rsid w:val="00903A06"/>
    <w:rsid w:val="00910CF7"/>
    <w:rsid w:val="00922008"/>
    <w:rsid w:val="009371C6"/>
    <w:rsid w:val="00971F18"/>
    <w:rsid w:val="009A5FED"/>
    <w:rsid w:val="009E5CD4"/>
    <w:rsid w:val="009F37F1"/>
    <w:rsid w:val="00A059E9"/>
    <w:rsid w:val="00A578A2"/>
    <w:rsid w:val="00A66B53"/>
    <w:rsid w:val="00A7521B"/>
    <w:rsid w:val="00A96998"/>
    <w:rsid w:val="00AA500D"/>
    <w:rsid w:val="00AB045F"/>
    <w:rsid w:val="00AC545B"/>
    <w:rsid w:val="00AC5F10"/>
    <w:rsid w:val="00AF5D10"/>
    <w:rsid w:val="00B12554"/>
    <w:rsid w:val="00B16FE6"/>
    <w:rsid w:val="00B476FE"/>
    <w:rsid w:val="00B927C9"/>
    <w:rsid w:val="00BA151A"/>
    <w:rsid w:val="00BB1397"/>
    <w:rsid w:val="00BC1B83"/>
    <w:rsid w:val="00BF6E50"/>
    <w:rsid w:val="00C617DF"/>
    <w:rsid w:val="00C75B23"/>
    <w:rsid w:val="00C771C9"/>
    <w:rsid w:val="00CC53C8"/>
    <w:rsid w:val="00CD305C"/>
    <w:rsid w:val="00D5214E"/>
    <w:rsid w:val="00D60EE8"/>
    <w:rsid w:val="00D752DC"/>
    <w:rsid w:val="00D94D6E"/>
    <w:rsid w:val="00DB2E83"/>
    <w:rsid w:val="00DB4DB2"/>
    <w:rsid w:val="00DD6ED4"/>
    <w:rsid w:val="00DE4720"/>
    <w:rsid w:val="00E15E2C"/>
    <w:rsid w:val="00E53BF3"/>
    <w:rsid w:val="00E5564D"/>
    <w:rsid w:val="00EB646A"/>
    <w:rsid w:val="00F21331"/>
    <w:rsid w:val="00F251DB"/>
    <w:rsid w:val="00F44656"/>
    <w:rsid w:val="00F6087B"/>
    <w:rsid w:val="00F948E3"/>
    <w:rsid w:val="00FC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18562D"/>
    <w:pPr>
      <w:ind w:firstLineChars="200" w:firstLine="200"/>
    </w:pPr>
  </w:style>
  <w:style w:type="paragraph" w:styleId="a3">
    <w:name w:val="header"/>
    <w:basedOn w:val="a"/>
    <w:rsid w:val="0018562D"/>
    <w:pPr>
      <w:pBdr>
        <w:bottom w:val="single" w:sz="6" w:space="1" w:color="auto"/>
      </w:pBdr>
      <w:tabs>
        <w:tab w:val="center" w:pos="4153"/>
        <w:tab w:val="right" w:pos="8306"/>
      </w:tabs>
      <w:jc w:val="center"/>
    </w:pPr>
    <w:rPr>
      <w:sz w:val="18"/>
      <w:szCs w:val="18"/>
    </w:rPr>
  </w:style>
  <w:style w:type="paragraph" w:styleId="a4">
    <w:name w:val="footer"/>
    <w:basedOn w:val="a"/>
    <w:rsid w:val="0018562D"/>
    <w:pPr>
      <w:tabs>
        <w:tab w:val="center" w:pos="4153"/>
        <w:tab w:val="right" w:pos="8306"/>
      </w:tabs>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6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8</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gyb1</cp:lastModifiedBy>
  <cp:revision>107</cp:revision>
  <cp:lastPrinted>2019-04-02T01:14:00Z</cp:lastPrinted>
  <dcterms:created xsi:type="dcterms:W3CDTF">2008-09-11T17:20:00Z</dcterms:created>
  <dcterms:modified xsi:type="dcterms:W3CDTF">2019-10-17T00:57:00Z</dcterms:modified>
</cp:coreProperties>
</file>