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2D" w:rsidRPr="000653EB" w:rsidRDefault="00DB2E83" w:rsidP="00513A34">
      <w:pPr>
        <w:spacing w:line="420" w:lineRule="exact"/>
        <w:ind w:firstLineChars="100" w:firstLine="440"/>
        <w:jc w:val="center"/>
        <w:rPr>
          <w:rFonts w:asciiTheme="majorEastAsia" w:eastAsiaTheme="majorEastAsia" w:hAnsiTheme="majorEastAsia"/>
          <w:color w:val="000000"/>
          <w:sz w:val="44"/>
          <w:szCs w:val="44"/>
        </w:rPr>
      </w:pPr>
      <w:r w:rsidRPr="000653EB">
        <w:rPr>
          <w:rFonts w:asciiTheme="majorEastAsia" w:eastAsiaTheme="majorEastAsia" w:hAnsiTheme="majorEastAsia" w:hint="eastAsia"/>
          <w:color w:val="000000"/>
          <w:sz w:val="44"/>
          <w:szCs w:val="44"/>
        </w:rPr>
        <w:t>201</w:t>
      </w:r>
      <w:r w:rsidR="00456559" w:rsidRPr="000653EB">
        <w:rPr>
          <w:rFonts w:asciiTheme="majorEastAsia" w:eastAsiaTheme="majorEastAsia" w:hAnsiTheme="majorEastAsia" w:hint="eastAsia"/>
          <w:color w:val="000000"/>
          <w:sz w:val="44"/>
          <w:szCs w:val="44"/>
        </w:rPr>
        <w:t>9</w:t>
      </w:r>
      <w:r w:rsidRPr="000653EB">
        <w:rPr>
          <w:rFonts w:asciiTheme="majorEastAsia" w:eastAsiaTheme="majorEastAsia" w:hAnsiTheme="majorEastAsia" w:hint="eastAsia"/>
          <w:color w:val="000000"/>
          <w:sz w:val="44"/>
          <w:szCs w:val="44"/>
        </w:rPr>
        <w:t>年度</w:t>
      </w:r>
      <w:r w:rsidR="00F77725" w:rsidRPr="000653EB">
        <w:rPr>
          <w:rFonts w:asciiTheme="majorEastAsia" w:eastAsiaTheme="majorEastAsia" w:hAnsiTheme="majorEastAsia" w:hint="eastAsia"/>
          <w:color w:val="000000"/>
          <w:sz w:val="44"/>
          <w:szCs w:val="44"/>
        </w:rPr>
        <w:t>屯溪区</w:t>
      </w:r>
      <w:r w:rsidRPr="000653EB">
        <w:rPr>
          <w:rFonts w:asciiTheme="majorEastAsia" w:eastAsiaTheme="majorEastAsia" w:hAnsiTheme="majorEastAsia" w:hint="eastAsia"/>
          <w:color w:val="000000"/>
          <w:sz w:val="44"/>
          <w:szCs w:val="44"/>
        </w:rPr>
        <w:t>事业单位公开招聘有关问题的政策解答</w:t>
      </w:r>
    </w:p>
    <w:p w:rsidR="0018562D" w:rsidRPr="00F77725" w:rsidRDefault="0018562D" w:rsidP="00513A34">
      <w:pPr>
        <w:spacing w:line="420" w:lineRule="exact"/>
        <w:jc w:val="both"/>
        <w:rPr>
          <w:rFonts w:ascii="宋体" w:eastAsia="宋体"/>
          <w:color w:val="000000"/>
          <w:sz w:val="30"/>
          <w:szCs w:val="30"/>
        </w:rPr>
      </w:pP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8153CA"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事业单位公开招聘，是否有户籍限制？</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答：打破地域、户籍等限制，全国各地凡符合</w:t>
      </w:r>
      <w:r w:rsidR="008153CA"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事业单位招聘岗位报考资格条件的人员均可报考。</w:t>
      </w:r>
    </w:p>
    <w:p w:rsidR="00513A34" w:rsidRDefault="00513A34" w:rsidP="00513A34">
      <w:pPr>
        <w:spacing w:line="420" w:lineRule="exact"/>
        <w:jc w:val="both"/>
        <w:rPr>
          <w:rFonts w:ascii="仿宋_GB2312" w:eastAsia="仿宋_GB2312"/>
          <w:color w:val="000000"/>
          <w:sz w:val="32"/>
          <w:szCs w:val="32"/>
        </w:rPr>
      </w:pP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2.“在读的全日制普通高校非应届毕业生不能报考”， 如何把握？</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 </w:t>
      </w:r>
      <w:r w:rsidRPr="000653EB">
        <w:rPr>
          <w:rFonts w:ascii="仿宋_GB2312" w:eastAsia="仿宋_GB2312" w:hint="eastAsia"/>
          <w:color w:val="000000"/>
          <w:sz w:val="32"/>
          <w:szCs w:val="32"/>
        </w:rPr>
        <w:t>答：在全日制普通高校就读的非201</w:t>
      </w:r>
      <w:r w:rsidR="00456559" w:rsidRPr="000653EB">
        <w:rPr>
          <w:rFonts w:ascii="仿宋_GB2312" w:eastAsia="仿宋_GB2312" w:hint="eastAsia"/>
          <w:color w:val="000000"/>
          <w:sz w:val="32"/>
          <w:szCs w:val="32"/>
        </w:rPr>
        <w:t>9</w:t>
      </w:r>
      <w:r w:rsidRPr="000653EB">
        <w:rPr>
          <w:rFonts w:ascii="仿宋_GB2312" w:eastAsia="仿宋_GB2312" w:hint="eastAsia"/>
          <w:color w:val="000000"/>
          <w:sz w:val="32"/>
          <w:szCs w:val="32"/>
        </w:rPr>
        <w:t>年应届毕业生不能报考，在全日制普通高校脱产就读的非201</w:t>
      </w:r>
      <w:r w:rsidR="00456559" w:rsidRPr="000653EB">
        <w:rPr>
          <w:rFonts w:ascii="仿宋_GB2312" w:eastAsia="仿宋_GB2312" w:hint="eastAsia"/>
          <w:color w:val="000000"/>
          <w:sz w:val="32"/>
          <w:szCs w:val="32"/>
        </w:rPr>
        <w:t>9</w:t>
      </w:r>
      <w:r w:rsidRPr="000653EB">
        <w:rPr>
          <w:rFonts w:ascii="仿宋_GB2312" w:eastAsia="仿宋_GB2312" w:hint="eastAsia"/>
          <w:color w:val="000000"/>
          <w:sz w:val="32"/>
          <w:szCs w:val="32"/>
        </w:rPr>
        <w:t>年应届毕业的专升本人员、研究生也不能以原已取得的学历、学位证书报考。</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3. 正式在编的工作人员能否报考</w:t>
      </w:r>
      <w:r w:rsidR="005F2AA7"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答：凡符合</w:t>
      </w:r>
      <w:r w:rsidR="005F2AA7"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事业单位公开招聘岗位报考资格条件的</w:t>
      </w:r>
      <w:r w:rsidR="00CF73FE" w:rsidRPr="000653EB">
        <w:rPr>
          <w:rFonts w:ascii="仿宋_GB2312" w:eastAsia="仿宋_GB2312" w:hint="eastAsia"/>
          <w:sz w:val="32"/>
          <w:szCs w:val="32"/>
        </w:rPr>
        <w:t>非本区</w:t>
      </w:r>
      <w:r w:rsidRPr="000653EB">
        <w:rPr>
          <w:rFonts w:ascii="仿宋_GB2312" w:eastAsia="仿宋_GB2312" w:hint="eastAsia"/>
          <w:sz w:val="32"/>
          <w:szCs w:val="32"/>
        </w:rPr>
        <w:t>机关或事业单位正式在编人员，</w:t>
      </w:r>
      <w:r w:rsidRPr="000653EB">
        <w:rPr>
          <w:rFonts w:ascii="仿宋_GB2312" w:eastAsia="仿宋_GB2312" w:hint="eastAsia"/>
          <w:color w:val="000000"/>
          <w:sz w:val="32"/>
          <w:szCs w:val="32"/>
        </w:rPr>
        <w:t>可以报考</w:t>
      </w:r>
      <w:r w:rsidR="0059259A" w:rsidRPr="000653EB">
        <w:rPr>
          <w:rFonts w:ascii="仿宋_GB2312" w:eastAsia="仿宋_GB2312" w:hint="eastAsia"/>
          <w:color w:val="000000"/>
          <w:sz w:val="32"/>
          <w:szCs w:val="32"/>
        </w:rPr>
        <w:t>屯溪区</w:t>
      </w:r>
      <w:r w:rsidRPr="000653EB">
        <w:rPr>
          <w:rFonts w:ascii="仿宋_GB2312" w:eastAsia="仿宋_GB2312" w:hint="eastAsia"/>
          <w:color w:val="000000"/>
          <w:sz w:val="32"/>
          <w:szCs w:val="32"/>
        </w:rPr>
        <w:t>事业单位</w:t>
      </w:r>
      <w:r w:rsidRPr="000653EB">
        <w:rPr>
          <w:rFonts w:ascii="仿宋_GB2312" w:eastAsia="仿宋_GB2312" w:hint="eastAsia"/>
          <w:sz w:val="32"/>
          <w:szCs w:val="32"/>
        </w:rPr>
        <w:t>（按照国家</w:t>
      </w:r>
      <w:r w:rsidR="00002A36">
        <w:rPr>
          <w:rFonts w:ascii="仿宋_GB2312" w:eastAsia="仿宋_GB2312" w:hint="eastAsia"/>
          <w:sz w:val="32"/>
          <w:szCs w:val="32"/>
        </w:rPr>
        <w:t>、省</w:t>
      </w:r>
      <w:r w:rsidRPr="000653EB">
        <w:rPr>
          <w:rFonts w:ascii="仿宋_GB2312" w:eastAsia="仿宋_GB2312" w:hint="eastAsia"/>
          <w:sz w:val="32"/>
          <w:szCs w:val="32"/>
        </w:rPr>
        <w:t>有关规定，尚在最低服务年限内的机关、事业单位正式在编工作人员不得报考）。</w:t>
      </w:r>
      <w:r w:rsidRPr="000653EB">
        <w:rPr>
          <w:rFonts w:ascii="仿宋_GB2312" w:eastAsia="仿宋_GB2312" w:hint="eastAsia"/>
          <w:color w:val="000000"/>
          <w:sz w:val="32"/>
          <w:szCs w:val="32"/>
        </w:rPr>
        <w:t>在资格复审时，上述人员需按人事管理权限提供所在单位和主管部门同意报考的证明材料。</w:t>
      </w:r>
    </w:p>
    <w:p w:rsidR="00FE2024" w:rsidRPr="000653EB" w:rsidRDefault="00FE2024" w:rsidP="00513A34">
      <w:pPr>
        <w:spacing w:line="420" w:lineRule="exact"/>
        <w:jc w:val="both"/>
        <w:rPr>
          <w:rFonts w:ascii="仿宋_GB2312" w:eastAsia="仿宋_GB2312"/>
          <w:color w:val="000000"/>
          <w:sz w:val="32"/>
          <w:szCs w:val="32"/>
        </w:rPr>
      </w:pPr>
    </w:p>
    <w:p w:rsidR="0070057E" w:rsidRPr="000653EB" w:rsidRDefault="0070057E"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4.非普通高等学历教育的其他国民教育形式的毕业生是否可以报考？</w:t>
      </w:r>
    </w:p>
    <w:p w:rsidR="00FE2024" w:rsidRPr="000653EB" w:rsidRDefault="00FE2024"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70057E" w:rsidRPr="000653EB">
        <w:rPr>
          <w:rFonts w:ascii="仿宋_GB2312" w:eastAsia="仿宋_GB2312" w:hint="eastAsia"/>
          <w:color w:val="000000"/>
          <w:sz w:val="32"/>
          <w:szCs w:val="32"/>
        </w:rPr>
        <w:t>非普通高等学历教育的其他国民教育形式（自学考试、成人教育、网络教育、夜大、电大等）毕业生，符合职位要求的资格条件的，可以报考。</w:t>
      </w:r>
    </w:p>
    <w:p w:rsidR="00FE2024" w:rsidRPr="000653EB" w:rsidRDefault="00FE2024" w:rsidP="00513A34">
      <w:pPr>
        <w:spacing w:line="420" w:lineRule="exact"/>
        <w:jc w:val="both"/>
        <w:rPr>
          <w:rFonts w:ascii="仿宋_GB2312" w:eastAsia="仿宋_GB2312"/>
          <w:color w:val="000000"/>
          <w:sz w:val="32"/>
          <w:szCs w:val="32"/>
        </w:rPr>
      </w:pPr>
    </w:p>
    <w:p w:rsidR="00FE2024" w:rsidRPr="000653EB" w:rsidRDefault="00FE2024"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lastRenderedPageBreak/>
        <w:t>5.可否凭党校学历证书报考？</w:t>
      </w:r>
    </w:p>
    <w:p w:rsidR="00FE2024" w:rsidRPr="000653EB" w:rsidRDefault="00FE2024"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答：可以报考。中央党校、省委党校学历可比照同等国民教育学历报考。</w:t>
      </w:r>
    </w:p>
    <w:p w:rsidR="001E57EB" w:rsidRDefault="001E57EB" w:rsidP="00513A34">
      <w:pPr>
        <w:spacing w:line="420" w:lineRule="exact"/>
        <w:jc w:val="both"/>
        <w:rPr>
          <w:rFonts w:ascii="仿宋_GB2312" w:eastAsia="仿宋_GB2312"/>
          <w:color w:val="000000"/>
          <w:sz w:val="32"/>
          <w:szCs w:val="32"/>
        </w:rPr>
      </w:pPr>
    </w:p>
    <w:p w:rsidR="0070057E"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6</w:t>
      </w:r>
      <w:r w:rsidR="0070057E" w:rsidRPr="000653EB">
        <w:rPr>
          <w:rFonts w:ascii="仿宋_GB2312" w:eastAsia="仿宋_GB2312" w:hint="eastAsia"/>
          <w:color w:val="000000"/>
          <w:sz w:val="32"/>
          <w:szCs w:val="32"/>
        </w:rPr>
        <w:t>.留学回国人员如何报考？</w:t>
      </w:r>
    </w:p>
    <w:p w:rsidR="0070057E" w:rsidRPr="000653EB" w:rsidRDefault="00117C34"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70057E" w:rsidRPr="000653EB">
        <w:rPr>
          <w:rFonts w:ascii="仿宋_GB2312" w:eastAsia="仿宋_GB2312" w:hint="eastAsia"/>
          <w:color w:val="000000"/>
          <w:sz w:val="32"/>
          <w:szCs w:val="32"/>
        </w:rPr>
        <w:t>留学回国人员可以根据自身情况报考符合条件的职位。留学回国人员报考的，除需提供《招考公告》规定的材料外，还应于资格复审时提供教育部门学历认证材料。学历认证由教育部留学服务中心负责。报考人员可登录教育部留学服务中心网站（http://www.cscse.edu.cn）查询认证的有关要求和程序。</w:t>
      </w:r>
    </w:p>
    <w:p w:rsidR="0070057E" w:rsidRPr="000653EB" w:rsidRDefault="0070057E" w:rsidP="00513A34">
      <w:pPr>
        <w:spacing w:line="420" w:lineRule="exact"/>
        <w:jc w:val="both"/>
        <w:rPr>
          <w:rFonts w:ascii="仿宋_GB2312" w:eastAsia="仿宋_GB2312"/>
          <w:color w:val="000000" w:themeColor="text1"/>
          <w:sz w:val="32"/>
          <w:szCs w:val="32"/>
        </w:rPr>
      </w:pPr>
    </w:p>
    <w:p w:rsidR="0018562D"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7</w:t>
      </w:r>
      <w:r w:rsidR="00DB2E83" w:rsidRPr="000653EB">
        <w:rPr>
          <w:rFonts w:ascii="仿宋_GB2312" w:eastAsia="仿宋_GB2312" w:hint="eastAsia"/>
          <w:color w:val="000000"/>
          <w:sz w:val="32"/>
          <w:szCs w:val="32"/>
        </w:rPr>
        <w:t>.考生、招聘单位对招聘岗位的专业要求如何把握？</w:t>
      </w:r>
    </w:p>
    <w:p w:rsidR="003D2167" w:rsidRPr="000653EB" w:rsidRDefault="00DB2E83" w:rsidP="00615D11">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C558A0" w:rsidRPr="000653EB">
        <w:rPr>
          <w:rFonts w:ascii="仿宋_GB2312" w:eastAsia="仿宋_GB2312" w:hint="eastAsia"/>
          <w:color w:val="000000"/>
          <w:sz w:val="32"/>
          <w:szCs w:val="32"/>
        </w:rPr>
        <w:t>此次事业单位公开招聘各岗位专业条件分学历层次设置：本科、</w:t>
      </w:r>
      <w:r w:rsidR="00E66775">
        <w:rPr>
          <w:rFonts w:ascii="仿宋_GB2312" w:eastAsia="仿宋_GB2312" w:hint="eastAsia"/>
          <w:color w:val="000000"/>
          <w:sz w:val="32"/>
          <w:szCs w:val="32"/>
        </w:rPr>
        <w:t>大专</w:t>
      </w:r>
      <w:r w:rsidR="00C558A0" w:rsidRPr="000653EB">
        <w:rPr>
          <w:rFonts w:ascii="仿宋_GB2312" w:eastAsia="仿宋_GB2312" w:hint="eastAsia"/>
          <w:color w:val="000000"/>
          <w:sz w:val="32"/>
          <w:szCs w:val="32"/>
        </w:rPr>
        <w:t>层次明确专业类或具体专业，研究生层次明确一级学科或二级学科，考生毕业证书所载专业需符合相应要求方可报考。</w:t>
      </w:r>
    </w:p>
    <w:p w:rsidR="00D57C6E" w:rsidRDefault="003D2167" w:rsidP="00513A34">
      <w:pPr>
        <w:spacing w:line="420" w:lineRule="exact"/>
        <w:ind w:firstLineChars="200" w:firstLine="640"/>
        <w:jc w:val="both"/>
        <w:rPr>
          <w:rFonts w:ascii="仿宋_GB2312" w:eastAsia="仿宋_GB2312"/>
          <w:sz w:val="32"/>
          <w:szCs w:val="32"/>
        </w:rPr>
      </w:pPr>
      <w:r w:rsidRPr="000653EB">
        <w:rPr>
          <w:rFonts w:ascii="仿宋_GB2312" w:eastAsia="仿宋_GB2312" w:hint="eastAsia"/>
          <w:sz w:val="32"/>
          <w:szCs w:val="32"/>
        </w:rPr>
        <w:t>报考有专业要求职位的，可参照教育部《普通高等学校本科专业目录（2012年）》、《普通高等学校高等职业教育（专科）专业目录（2015年）》、《授予博士、硕士学位和培养研究生的学科、专业目录》、《学位授予和人才培养学科目录（2018年）》、《高等教育自学考试开考专业清单》。</w:t>
      </w:r>
      <w:r w:rsidR="00D57C6E">
        <w:rPr>
          <w:rFonts w:ascii="仿宋_GB2312" w:eastAsia="仿宋_GB2312" w:hint="eastAsia"/>
          <w:sz w:val="32"/>
          <w:szCs w:val="32"/>
        </w:rPr>
        <w:t xml:space="preserve">                                     </w:t>
      </w:r>
    </w:p>
    <w:p w:rsidR="00C558A0" w:rsidRPr="00D57C6E" w:rsidRDefault="00C558A0" w:rsidP="00513A34">
      <w:pPr>
        <w:spacing w:line="420" w:lineRule="exact"/>
        <w:ind w:firstLineChars="200" w:firstLine="640"/>
        <w:jc w:val="both"/>
        <w:rPr>
          <w:rFonts w:ascii="仿宋_GB2312" w:eastAsia="仿宋_GB2312"/>
          <w:sz w:val="32"/>
          <w:szCs w:val="32"/>
        </w:rPr>
      </w:pPr>
      <w:r w:rsidRPr="000653EB">
        <w:rPr>
          <w:rFonts w:ascii="仿宋_GB2312" w:eastAsia="仿宋_GB2312" w:hint="eastAsia"/>
          <w:color w:val="000000"/>
          <w:sz w:val="32"/>
          <w:szCs w:val="32"/>
        </w:rPr>
        <w:t>考生须如实填报自己所学专业，专业名称应与本人相应学历毕业证书所载专业一致，凡弄虚作假者，一经发现并查实后，取消其考试（聘用）资格。</w:t>
      </w:r>
    </w:p>
    <w:p w:rsidR="00C558A0" w:rsidRPr="000653EB" w:rsidRDefault="00C558A0" w:rsidP="00513A34">
      <w:pPr>
        <w:spacing w:line="420" w:lineRule="exact"/>
        <w:ind w:firstLine="555"/>
        <w:jc w:val="both"/>
        <w:rPr>
          <w:rFonts w:ascii="仿宋_GB2312" w:eastAsia="仿宋_GB2312"/>
          <w:color w:val="000000"/>
          <w:sz w:val="32"/>
          <w:szCs w:val="32"/>
        </w:rPr>
      </w:pPr>
      <w:r w:rsidRPr="000653EB">
        <w:rPr>
          <w:rFonts w:ascii="仿宋_GB2312" w:eastAsia="仿宋_GB2312" w:hint="eastAsia"/>
          <w:color w:val="000000"/>
          <w:sz w:val="32"/>
          <w:szCs w:val="32"/>
        </w:rPr>
        <w:t>主管部门应严格按照招聘公告公布的岗位条件进行资格审查，</w:t>
      </w:r>
      <w:r w:rsidRPr="000653EB">
        <w:rPr>
          <w:rFonts w:ascii="仿宋_GB2312" w:eastAsia="仿宋_GB2312" w:hint="eastAsia"/>
          <w:sz w:val="32"/>
          <w:szCs w:val="32"/>
        </w:rPr>
        <w:t>不得随意放宽条件对相近、相</w:t>
      </w:r>
      <w:r w:rsidRPr="000653EB">
        <w:rPr>
          <w:rFonts w:ascii="仿宋_GB2312" w:eastAsia="仿宋_GB2312" w:hint="eastAsia"/>
          <w:color w:val="000000"/>
          <w:sz w:val="32"/>
          <w:szCs w:val="32"/>
        </w:rPr>
        <w:t>关专业审查通过。</w:t>
      </w:r>
    </w:p>
    <w:p w:rsidR="0070057E" w:rsidRPr="000653EB" w:rsidRDefault="0070057E" w:rsidP="00513A34">
      <w:pPr>
        <w:spacing w:line="420" w:lineRule="exact"/>
        <w:jc w:val="both"/>
        <w:rPr>
          <w:rFonts w:ascii="仿宋_GB2312" w:eastAsia="仿宋_GB2312"/>
          <w:color w:val="000000"/>
          <w:sz w:val="32"/>
          <w:szCs w:val="32"/>
        </w:rPr>
      </w:pPr>
    </w:p>
    <w:p w:rsidR="0018562D"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8</w:t>
      </w:r>
      <w:r w:rsidR="00DB2E83" w:rsidRPr="000653EB">
        <w:rPr>
          <w:rFonts w:ascii="仿宋_GB2312" w:eastAsia="仿宋_GB2312" w:hint="eastAsia"/>
          <w:color w:val="000000"/>
          <w:sz w:val="32"/>
          <w:szCs w:val="32"/>
        </w:rPr>
        <w:t>.</w:t>
      </w:r>
      <w:r w:rsidR="003B2613" w:rsidRPr="000653EB">
        <w:rPr>
          <w:rFonts w:ascii="仿宋_GB2312" w:eastAsia="仿宋_GB2312" w:hint="eastAsia"/>
          <w:color w:val="000000"/>
          <w:sz w:val="32"/>
          <w:szCs w:val="32"/>
        </w:rPr>
        <w:t>屯溪区</w:t>
      </w:r>
      <w:r w:rsidR="000653EB">
        <w:rPr>
          <w:rFonts w:ascii="仿宋_GB2312" w:eastAsia="仿宋_GB2312" w:hint="eastAsia"/>
          <w:color w:val="000000"/>
          <w:sz w:val="32"/>
          <w:szCs w:val="32"/>
        </w:rPr>
        <w:t>事业单位各招聘岗位的学历（</w:t>
      </w:r>
      <w:r w:rsidR="00DB2E83" w:rsidRPr="000653EB">
        <w:rPr>
          <w:rFonts w:ascii="仿宋_GB2312" w:eastAsia="仿宋_GB2312" w:hint="eastAsia"/>
          <w:color w:val="000000"/>
          <w:sz w:val="32"/>
          <w:szCs w:val="32"/>
        </w:rPr>
        <w:t>学位</w:t>
      </w:r>
      <w:r w:rsidR="000653EB">
        <w:rPr>
          <w:rFonts w:ascii="仿宋_GB2312" w:eastAsia="仿宋_GB2312" w:hint="eastAsia"/>
          <w:color w:val="000000"/>
          <w:sz w:val="32"/>
          <w:szCs w:val="32"/>
        </w:rPr>
        <w:t>）</w:t>
      </w:r>
      <w:r w:rsidR="00DB2E83" w:rsidRPr="000653EB">
        <w:rPr>
          <w:rFonts w:ascii="仿宋_GB2312" w:eastAsia="仿宋_GB2312" w:hint="eastAsia"/>
          <w:color w:val="000000"/>
          <w:sz w:val="32"/>
          <w:szCs w:val="32"/>
        </w:rPr>
        <w:t>要求如何界定?</w:t>
      </w:r>
    </w:p>
    <w:p w:rsidR="004C0544" w:rsidRPr="000653EB" w:rsidRDefault="00E66775" w:rsidP="00513A34">
      <w:pPr>
        <w:spacing w:line="420" w:lineRule="exact"/>
        <w:jc w:val="both"/>
        <w:rPr>
          <w:rFonts w:ascii="仿宋_GB2312" w:eastAsia="仿宋_GB2312"/>
          <w:color w:val="000000"/>
          <w:sz w:val="32"/>
          <w:szCs w:val="32"/>
        </w:rPr>
      </w:pPr>
      <w:r>
        <w:rPr>
          <w:rFonts w:ascii="仿宋_GB2312" w:eastAsia="仿宋_GB2312" w:hint="eastAsia"/>
          <w:color w:val="000000"/>
          <w:sz w:val="32"/>
          <w:szCs w:val="32"/>
        </w:rPr>
        <w:t>答：</w:t>
      </w:r>
      <w:r w:rsidR="00DB2E83" w:rsidRPr="000653EB">
        <w:rPr>
          <w:rFonts w:ascii="仿宋_GB2312" w:eastAsia="仿宋_GB2312" w:hint="eastAsia"/>
          <w:color w:val="000000"/>
          <w:sz w:val="32"/>
          <w:szCs w:val="32"/>
        </w:rPr>
        <w:t>“</w:t>
      </w:r>
      <w:r w:rsidR="000653EB">
        <w:rPr>
          <w:rFonts w:ascii="仿宋_GB2312" w:eastAsia="仿宋_GB2312" w:hint="eastAsia"/>
          <w:color w:val="000000"/>
          <w:sz w:val="32"/>
          <w:szCs w:val="32"/>
        </w:rPr>
        <w:t>大</w:t>
      </w:r>
      <w:r w:rsidR="00DB2E83" w:rsidRPr="000653EB">
        <w:rPr>
          <w:rFonts w:ascii="仿宋_GB2312" w:eastAsia="仿宋_GB2312" w:hint="eastAsia"/>
          <w:color w:val="000000"/>
          <w:sz w:val="32"/>
          <w:szCs w:val="32"/>
        </w:rPr>
        <w:t>专及以上”包括</w:t>
      </w:r>
      <w:r w:rsidR="000653EB">
        <w:rPr>
          <w:rFonts w:ascii="仿宋_GB2312" w:eastAsia="仿宋_GB2312" w:hint="eastAsia"/>
          <w:color w:val="000000"/>
          <w:sz w:val="32"/>
          <w:szCs w:val="32"/>
        </w:rPr>
        <w:t>大专</w:t>
      </w:r>
      <w:r w:rsidR="00DB2E83" w:rsidRPr="000653EB">
        <w:rPr>
          <w:rFonts w:ascii="仿宋_GB2312" w:eastAsia="仿宋_GB2312" w:hint="eastAsia"/>
          <w:color w:val="000000"/>
          <w:sz w:val="32"/>
          <w:szCs w:val="32"/>
        </w:rPr>
        <w:t>、本科、硕士研究生、博士研究生。“本科及以上”包括本科、硕士研究生、博士研究生</w:t>
      </w:r>
      <w:r w:rsidR="000653EB" w:rsidRPr="000653EB">
        <w:rPr>
          <w:rFonts w:ascii="仿宋_GB2312" w:eastAsia="仿宋_GB2312" w:hint="eastAsia"/>
          <w:sz w:val="32"/>
          <w:szCs w:val="32"/>
        </w:rPr>
        <w:t>。</w:t>
      </w:r>
      <w:r w:rsidR="00DB2E83" w:rsidRPr="000653EB">
        <w:rPr>
          <w:rFonts w:ascii="仿宋_GB2312" w:eastAsia="仿宋_GB2312" w:hint="eastAsia"/>
          <w:color w:val="000000"/>
          <w:sz w:val="32"/>
          <w:szCs w:val="32"/>
        </w:rPr>
        <w:t>上述学历均必须为国家承认的学历。</w:t>
      </w:r>
    </w:p>
    <w:p w:rsidR="00CF39E5" w:rsidRDefault="00CF39E5" w:rsidP="00513A34">
      <w:pPr>
        <w:spacing w:line="420" w:lineRule="exact"/>
        <w:jc w:val="both"/>
        <w:rPr>
          <w:rFonts w:ascii="仿宋_GB2312" w:eastAsia="仿宋_GB2312"/>
          <w:color w:val="000000"/>
          <w:sz w:val="32"/>
          <w:szCs w:val="32"/>
        </w:rPr>
      </w:pPr>
    </w:p>
    <w:p w:rsidR="0018562D" w:rsidRPr="000653EB" w:rsidRDefault="00A80B95"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9</w:t>
      </w:r>
      <w:r w:rsidR="00DB2E83" w:rsidRPr="000653EB">
        <w:rPr>
          <w:rFonts w:ascii="仿宋_GB2312" w:eastAsia="仿宋_GB2312" w:hint="eastAsia"/>
          <w:color w:val="000000"/>
          <w:sz w:val="32"/>
          <w:szCs w:val="32"/>
        </w:rPr>
        <w:t>.</w:t>
      </w:r>
      <w:r w:rsidR="00794384" w:rsidRPr="000653EB">
        <w:rPr>
          <w:rFonts w:ascii="仿宋_GB2312" w:eastAsia="仿宋_GB2312" w:hint="eastAsia"/>
          <w:color w:val="000000"/>
          <w:sz w:val="32"/>
          <w:szCs w:val="32"/>
        </w:rPr>
        <w:t>屯溪区</w:t>
      </w:r>
      <w:r w:rsidR="00DB2E83" w:rsidRPr="000653EB">
        <w:rPr>
          <w:rFonts w:ascii="仿宋_GB2312" w:eastAsia="仿宋_GB2312" w:hint="eastAsia"/>
          <w:color w:val="000000"/>
          <w:sz w:val="32"/>
          <w:szCs w:val="32"/>
        </w:rPr>
        <w:t>事业单位各招聘岗位年龄条件中的“××周岁以下”，是否包含××周岁在内？应如何计算？</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答：举例说明：30周岁以下，计算以“198</w:t>
      </w:r>
      <w:r w:rsidR="00330C00" w:rsidRPr="000653EB">
        <w:rPr>
          <w:rFonts w:ascii="仿宋_GB2312" w:eastAsia="仿宋_GB2312" w:hint="eastAsia"/>
          <w:color w:val="000000"/>
          <w:sz w:val="32"/>
          <w:szCs w:val="32"/>
        </w:rPr>
        <w:t>8</w:t>
      </w:r>
      <w:r w:rsidRPr="000653EB">
        <w:rPr>
          <w:rFonts w:ascii="仿宋_GB2312" w:eastAsia="仿宋_GB2312" w:hint="eastAsia"/>
          <w:color w:val="000000"/>
          <w:sz w:val="32"/>
          <w:szCs w:val="32"/>
        </w:rPr>
        <w:t>年</w:t>
      </w:r>
      <w:r w:rsidRPr="000653EB">
        <w:rPr>
          <w:rFonts w:ascii="仿宋_GB2312" w:eastAsia="仿宋_GB2312" w:hint="eastAsia"/>
          <w:sz w:val="32"/>
          <w:szCs w:val="32"/>
        </w:rPr>
        <w:t>5月</w:t>
      </w:r>
      <w:r w:rsidR="00D13EAB" w:rsidRPr="000653EB">
        <w:rPr>
          <w:rFonts w:ascii="仿宋_GB2312" w:eastAsia="仿宋_GB2312" w:hint="eastAsia"/>
          <w:sz w:val="32"/>
          <w:szCs w:val="32"/>
        </w:rPr>
        <w:t>10</w:t>
      </w:r>
      <w:r w:rsidRPr="000653EB">
        <w:rPr>
          <w:rFonts w:ascii="仿宋_GB2312" w:eastAsia="仿宋_GB2312" w:hint="eastAsia"/>
          <w:sz w:val="32"/>
          <w:szCs w:val="32"/>
        </w:rPr>
        <w:t>日</w:t>
      </w:r>
      <w:r w:rsidRPr="000653EB">
        <w:rPr>
          <w:rFonts w:ascii="仿宋_GB2312" w:eastAsia="仿宋_GB2312" w:hint="eastAsia"/>
          <w:color w:val="000000"/>
          <w:sz w:val="32"/>
          <w:szCs w:val="32"/>
        </w:rPr>
        <w:t>（含）后出生”为准。其他年龄表述依此类推。</w:t>
      </w:r>
    </w:p>
    <w:p w:rsidR="004C0544" w:rsidRPr="000653EB" w:rsidRDefault="004C0544" w:rsidP="00513A34">
      <w:pPr>
        <w:spacing w:line="420" w:lineRule="exact"/>
        <w:jc w:val="both"/>
        <w:rPr>
          <w:rFonts w:ascii="仿宋_GB2312" w:eastAsia="仿宋_GB2312"/>
          <w:color w:val="000000"/>
          <w:sz w:val="32"/>
          <w:szCs w:val="32"/>
        </w:rPr>
      </w:pPr>
    </w:p>
    <w:p w:rsidR="0018562D" w:rsidRPr="000653EB" w:rsidRDefault="0070057E"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D19A9" w:rsidRPr="000653EB">
        <w:rPr>
          <w:rFonts w:ascii="仿宋_GB2312" w:eastAsia="仿宋_GB2312" w:hint="eastAsia"/>
          <w:color w:val="000000"/>
          <w:sz w:val="32"/>
          <w:szCs w:val="32"/>
        </w:rPr>
        <w:t>0</w:t>
      </w:r>
      <w:r w:rsidR="00DB2E83" w:rsidRPr="000653EB">
        <w:rPr>
          <w:rFonts w:ascii="仿宋_GB2312" w:eastAsia="仿宋_GB2312" w:hint="eastAsia"/>
          <w:color w:val="000000"/>
          <w:sz w:val="32"/>
          <w:szCs w:val="32"/>
        </w:rPr>
        <w:t>.毕业证书上专业后面带括号，能否以括号里的信息作为专业报考？</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答：括号里的信息只能代表所学内容有所涉及，不能认定为专业（教育部公布的“专业指导目录”中自带括号的除外），考生只能以括号外的专业名称报考相符合的岗位。</w:t>
      </w:r>
    </w:p>
    <w:p w:rsidR="004C0544" w:rsidRPr="000653EB" w:rsidRDefault="004C0544" w:rsidP="00513A34">
      <w:pPr>
        <w:spacing w:line="420" w:lineRule="exact"/>
        <w:jc w:val="both"/>
        <w:rPr>
          <w:rFonts w:ascii="仿宋_GB2312" w:eastAsia="仿宋_GB2312"/>
          <w:color w:val="000000"/>
          <w:sz w:val="32"/>
          <w:szCs w:val="32"/>
        </w:rPr>
      </w:pPr>
    </w:p>
    <w:p w:rsidR="0018562D" w:rsidRPr="000653EB" w:rsidRDefault="0070057E"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D19A9" w:rsidRPr="000653EB">
        <w:rPr>
          <w:rFonts w:ascii="仿宋_GB2312" w:eastAsia="仿宋_GB2312" w:hint="eastAsia"/>
          <w:color w:val="000000"/>
          <w:sz w:val="32"/>
          <w:szCs w:val="32"/>
        </w:rPr>
        <w:t>1</w:t>
      </w:r>
      <w:r w:rsidR="00DB2E83" w:rsidRPr="000653EB">
        <w:rPr>
          <w:rFonts w:ascii="仿宋_GB2312" w:eastAsia="仿宋_GB2312" w:hint="eastAsia"/>
          <w:color w:val="000000"/>
          <w:sz w:val="32"/>
          <w:szCs w:val="32"/>
        </w:rPr>
        <w:t>.是否可以凭毕业证书上的辅修专业报考？</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Pr="000653EB">
        <w:rPr>
          <w:rFonts w:ascii="仿宋_GB2312" w:eastAsia="仿宋_GB2312" w:hint="eastAsia"/>
          <w:sz w:val="32"/>
          <w:szCs w:val="32"/>
        </w:rPr>
        <w:t>毕业证书</w:t>
      </w:r>
      <w:r w:rsidRPr="000653EB">
        <w:rPr>
          <w:rFonts w:ascii="仿宋_GB2312" w:eastAsia="仿宋_GB2312" w:hint="eastAsia"/>
          <w:color w:val="000000"/>
          <w:sz w:val="32"/>
          <w:szCs w:val="32"/>
        </w:rPr>
        <w:t>上的辅修专业与岗位要求专业一致的，可以报考。</w:t>
      </w:r>
    </w:p>
    <w:p w:rsidR="004F52C5" w:rsidRDefault="004F52C5" w:rsidP="00513A34">
      <w:pPr>
        <w:spacing w:line="420" w:lineRule="exact"/>
        <w:jc w:val="both"/>
        <w:rPr>
          <w:rFonts w:ascii="仿宋_GB2312" w:eastAsia="仿宋_GB2312"/>
          <w:color w:val="000000"/>
          <w:sz w:val="32"/>
          <w:szCs w:val="32"/>
        </w:rPr>
      </w:pP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D19A9" w:rsidRPr="000653EB">
        <w:rPr>
          <w:rFonts w:ascii="仿宋_GB2312" w:eastAsia="仿宋_GB2312" w:hint="eastAsia"/>
          <w:color w:val="000000"/>
          <w:sz w:val="32"/>
          <w:szCs w:val="32"/>
        </w:rPr>
        <w:t>2</w:t>
      </w:r>
      <w:r w:rsidRPr="000653EB">
        <w:rPr>
          <w:rFonts w:ascii="仿宋_GB2312" w:eastAsia="仿宋_GB2312" w:hint="eastAsia"/>
          <w:color w:val="000000"/>
          <w:sz w:val="32"/>
          <w:szCs w:val="32"/>
        </w:rPr>
        <w:t xml:space="preserve">.取得双专科学历、双本科学历、双学士学位的人员能否分别按本科学历、研究生学历、硕士学位人员报考？ </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答：不能报考。</w:t>
      </w:r>
    </w:p>
    <w:p w:rsidR="004C0544" w:rsidRPr="000653EB" w:rsidRDefault="004C0544" w:rsidP="00513A34">
      <w:pPr>
        <w:spacing w:line="420" w:lineRule="exact"/>
        <w:jc w:val="both"/>
        <w:rPr>
          <w:rFonts w:ascii="仿宋_GB2312" w:eastAsia="仿宋_GB2312"/>
          <w:color w:val="000000"/>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D19A9" w:rsidRPr="000653EB">
        <w:rPr>
          <w:rFonts w:ascii="仿宋_GB2312" w:eastAsia="仿宋_GB2312" w:hint="eastAsia"/>
          <w:color w:val="000000"/>
          <w:sz w:val="32"/>
          <w:szCs w:val="32"/>
        </w:rPr>
        <w:t>3</w:t>
      </w:r>
      <w:r w:rsidRPr="000653EB">
        <w:rPr>
          <w:rFonts w:ascii="仿宋_GB2312" w:eastAsia="仿宋_GB2312" w:hint="eastAsia"/>
          <w:color w:val="000000"/>
          <w:sz w:val="32"/>
          <w:szCs w:val="32"/>
        </w:rPr>
        <w:t>.考生如何了解各岗位报名人数？</w:t>
      </w:r>
    </w:p>
    <w:p w:rsidR="00351A6C" w:rsidRPr="00351A6C" w:rsidRDefault="00B57898" w:rsidP="00351A6C">
      <w:pPr>
        <w:spacing w:line="420" w:lineRule="exact"/>
        <w:ind w:firstLineChars="200" w:firstLine="640"/>
        <w:rPr>
          <w:rFonts w:ascii="仿宋_GB2312" w:eastAsia="仿宋_GB2312"/>
          <w:color w:val="000000" w:themeColor="text1"/>
          <w:sz w:val="32"/>
          <w:szCs w:val="32"/>
        </w:rPr>
      </w:pPr>
      <w:r w:rsidRPr="000653EB">
        <w:rPr>
          <w:rFonts w:ascii="仿宋_GB2312" w:eastAsia="仿宋_GB2312" w:hint="eastAsia"/>
          <w:color w:val="000000"/>
          <w:sz w:val="32"/>
          <w:szCs w:val="32"/>
        </w:rPr>
        <w:t>答：</w:t>
      </w:r>
      <w:r w:rsidRPr="00615D11">
        <w:rPr>
          <w:rFonts w:ascii="仿宋_GB2312" w:eastAsia="仿宋_GB2312" w:hint="eastAsia"/>
          <w:color w:val="000000" w:themeColor="text1"/>
          <w:sz w:val="32"/>
          <w:szCs w:val="32"/>
        </w:rPr>
        <w:t>报名阶段每天17:00后，更新于5月15日17时停止。考生可登陆报名系统自行查看截至当日各岗位报名情况。</w:t>
      </w:r>
      <w:r w:rsidR="00351A6C" w:rsidRPr="00351A6C">
        <w:rPr>
          <w:rFonts w:ascii="仿宋_GB2312" w:eastAsia="仿宋_GB2312" w:hint="eastAsia"/>
          <w:color w:val="000000" w:themeColor="text1"/>
          <w:sz w:val="32"/>
          <w:szCs w:val="32"/>
        </w:rPr>
        <w:t>报名缴费结束后由区人力资源和社会保障局在其信息公开网站统一公布各岗位最终缴费人数。</w:t>
      </w:r>
    </w:p>
    <w:p w:rsidR="00B57898" w:rsidRPr="00AD7816" w:rsidRDefault="00B57898" w:rsidP="00513A34">
      <w:pPr>
        <w:spacing w:line="420" w:lineRule="exact"/>
        <w:jc w:val="both"/>
        <w:rPr>
          <w:rFonts w:ascii="仿宋_GB2312" w:eastAsia="仿宋_GB2312"/>
          <w:color w:val="FF0000"/>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D19A9" w:rsidRPr="000653EB">
        <w:rPr>
          <w:rFonts w:ascii="仿宋_GB2312" w:eastAsia="仿宋_GB2312" w:hint="eastAsia"/>
          <w:color w:val="000000"/>
          <w:sz w:val="32"/>
          <w:szCs w:val="32"/>
        </w:rPr>
        <w:t>4</w:t>
      </w:r>
      <w:r w:rsidRPr="000653EB">
        <w:rPr>
          <w:rFonts w:ascii="仿宋_GB2312" w:eastAsia="仿宋_GB2312" w:hint="eastAsia"/>
          <w:color w:val="000000"/>
          <w:sz w:val="32"/>
          <w:szCs w:val="32"/>
        </w:rPr>
        <w:t>．资格复审时，报考人员应提供哪些证件、材料（包括原件和复印件）？</w:t>
      </w:r>
    </w:p>
    <w:p w:rsidR="00F67FAA" w:rsidRPr="000653EB" w:rsidRDefault="001372B3" w:rsidP="002A1E8E">
      <w:pPr>
        <w:spacing w:line="420" w:lineRule="exact"/>
        <w:rPr>
          <w:rFonts w:ascii="仿宋_GB2312" w:eastAsia="仿宋_GB2312" w:hAnsi="仿宋"/>
          <w:sz w:val="32"/>
          <w:szCs w:val="32"/>
        </w:rPr>
      </w:pPr>
      <w:r w:rsidRPr="000653EB">
        <w:rPr>
          <w:rFonts w:ascii="仿宋_GB2312" w:eastAsia="仿宋_GB2312" w:hint="eastAsia"/>
          <w:color w:val="000000"/>
          <w:sz w:val="32"/>
          <w:szCs w:val="32"/>
        </w:rPr>
        <w:t>答</w:t>
      </w:r>
      <w:r w:rsidR="002A1E8E">
        <w:rPr>
          <w:rFonts w:ascii="仿宋_GB2312" w:eastAsia="仿宋_GB2312" w:hint="eastAsia"/>
          <w:color w:val="000000"/>
          <w:sz w:val="32"/>
          <w:szCs w:val="32"/>
        </w:rPr>
        <w:t>：</w:t>
      </w:r>
      <w:r w:rsidR="00F67FAA" w:rsidRPr="000653EB">
        <w:rPr>
          <w:rFonts w:ascii="仿宋_GB2312" w:eastAsia="仿宋_GB2312" w:hAnsi="仿宋" w:hint="eastAsia"/>
          <w:sz w:val="32"/>
          <w:szCs w:val="32"/>
        </w:rPr>
        <w:t>（1）属全日制2019年应届毕业生的，须提供本人有效居民身份证原件、报名资格审查表、学历（学位）证书或所在学校盖章的毕业生就业推荐表等材料及复印件。</w:t>
      </w:r>
    </w:p>
    <w:p w:rsidR="00F67FAA" w:rsidRPr="0037692C" w:rsidRDefault="00F67FAA" w:rsidP="00513A34">
      <w:pPr>
        <w:spacing w:line="420" w:lineRule="exact"/>
        <w:ind w:firstLineChars="200" w:firstLine="640"/>
        <w:rPr>
          <w:rFonts w:ascii="仿宋_GB2312" w:eastAsia="仿宋_GB2312" w:hAnsi="仿宋"/>
          <w:sz w:val="32"/>
          <w:szCs w:val="32"/>
        </w:rPr>
      </w:pPr>
      <w:r w:rsidRPr="000653EB">
        <w:rPr>
          <w:rFonts w:ascii="仿宋_GB2312" w:eastAsia="仿宋_GB2312" w:hAnsi="仿宋" w:hint="eastAsia"/>
          <w:sz w:val="32"/>
          <w:szCs w:val="32"/>
        </w:rPr>
        <w:t>（2）属社会人员的，须提供本人有效居民身份证原件、学历（学位）证书、招聘岗位规定要求的相关证书（证件）原件和复印件、报名资格审查表等材料。其中属</w:t>
      </w:r>
      <w:r w:rsidRPr="000653EB">
        <w:rPr>
          <w:rFonts w:ascii="仿宋_GB2312" w:eastAsia="仿宋_GB2312" w:hAnsi="仿宋" w:hint="eastAsia"/>
          <w:color w:val="000000"/>
          <w:sz w:val="32"/>
          <w:szCs w:val="32"/>
        </w:rPr>
        <w:t>机关、事业单位在编正式工作人员</w:t>
      </w:r>
      <w:r w:rsidRPr="000653EB">
        <w:rPr>
          <w:rFonts w:ascii="仿宋_GB2312" w:eastAsia="仿宋_GB2312" w:hAnsi="仿宋" w:hint="eastAsia"/>
          <w:sz w:val="32"/>
          <w:szCs w:val="32"/>
        </w:rPr>
        <w:t>的，</w:t>
      </w:r>
      <w:r w:rsidRPr="0037692C">
        <w:rPr>
          <w:rFonts w:ascii="仿宋_GB2312" w:eastAsia="仿宋_GB2312" w:hAnsi="仿宋" w:hint="eastAsia"/>
          <w:sz w:val="32"/>
          <w:szCs w:val="32"/>
        </w:rPr>
        <w:t>须按干部人事管理权限提供用人单位和主管部门同意报考的证明。</w:t>
      </w:r>
    </w:p>
    <w:p w:rsidR="00F67FAA" w:rsidRPr="000653EB" w:rsidRDefault="00F67FAA" w:rsidP="00513A34">
      <w:pPr>
        <w:spacing w:line="420" w:lineRule="exact"/>
        <w:ind w:firstLineChars="150" w:firstLine="480"/>
        <w:rPr>
          <w:rFonts w:ascii="仿宋_GB2312" w:eastAsia="仿宋_GB2312" w:hAnsi="仿宋"/>
          <w:sz w:val="32"/>
          <w:szCs w:val="32"/>
        </w:rPr>
      </w:pPr>
      <w:r w:rsidRPr="000653EB">
        <w:rPr>
          <w:rFonts w:ascii="仿宋_GB2312" w:eastAsia="仿宋_GB2312" w:hAnsi="仿宋" w:hint="eastAsia"/>
          <w:sz w:val="32"/>
          <w:szCs w:val="32"/>
        </w:rPr>
        <w:t>其中，已修完教学计划规定全部课程、各科成绩合格、2019年毕业但尚未取得学历（学位）证书的人员，可凭学校或省、市教育主管部门出具的书面证明和有关证件材料办理资格复审，至2019年8月31日仍不能提供学历(学位)证书（或学信网学历证书电子注册备案表）的，或证书与证明材料不一致的，取消聘用资格。</w:t>
      </w:r>
    </w:p>
    <w:p w:rsidR="001E57EB" w:rsidRDefault="001E57EB" w:rsidP="00513A34">
      <w:pPr>
        <w:spacing w:line="420" w:lineRule="exact"/>
        <w:jc w:val="both"/>
        <w:rPr>
          <w:rFonts w:ascii="仿宋_GB2312" w:eastAsia="仿宋_GB2312"/>
          <w:color w:val="000000"/>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D19A9" w:rsidRPr="000653EB">
        <w:rPr>
          <w:rFonts w:ascii="仿宋_GB2312" w:eastAsia="仿宋_GB2312" w:hint="eastAsia"/>
          <w:color w:val="000000"/>
          <w:sz w:val="32"/>
          <w:szCs w:val="32"/>
        </w:rPr>
        <w:t>5</w:t>
      </w:r>
      <w:r w:rsidRPr="000653EB">
        <w:rPr>
          <w:rFonts w:ascii="仿宋_GB2312" w:eastAsia="仿宋_GB2312" w:hint="eastAsia"/>
          <w:color w:val="000000"/>
          <w:sz w:val="32"/>
          <w:szCs w:val="32"/>
        </w:rPr>
        <w:t>.填写《报名资格审查表》需要注意什么？</w:t>
      </w:r>
    </w:p>
    <w:p w:rsidR="00B57898" w:rsidRPr="000653EB" w:rsidRDefault="00C73511"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B57898" w:rsidRPr="000653EB">
        <w:rPr>
          <w:rFonts w:ascii="仿宋_GB2312" w:eastAsia="仿宋_GB2312" w:hint="eastAsia"/>
          <w:color w:val="000000"/>
          <w:sz w:val="32"/>
          <w:szCs w:val="32"/>
        </w:rPr>
        <w:t>填写《报名资格审查表》时，所填信息必须与本人实际情况、报考资格条件和所报考职位的资格条件要求一致、真实无误。提供虚假报考信息的，一经查实，即按有</w:t>
      </w:r>
      <w:r w:rsidR="00B57898" w:rsidRPr="000653EB">
        <w:rPr>
          <w:rFonts w:ascii="仿宋_GB2312" w:eastAsia="仿宋_GB2312" w:hint="eastAsia"/>
          <w:color w:val="000000"/>
          <w:sz w:val="32"/>
          <w:szCs w:val="32"/>
        </w:rPr>
        <w:lastRenderedPageBreak/>
        <w:t>关规定给予取消相应环节资格等处理。对伪造、变造有关证件、材料、信息，骗取考试资格的，将按有关法律法规给予处理。</w:t>
      </w:r>
    </w:p>
    <w:p w:rsidR="00B57898" w:rsidRPr="000653EB" w:rsidRDefault="00B57898" w:rsidP="00513A34">
      <w:pPr>
        <w:spacing w:line="420" w:lineRule="exact"/>
        <w:ind w:firstLineChars="200" w:firstLine="640"/>
        <w:jc w:val="both"/>
        <w:rPr>
          <w:rFonts w:ascii="仿宋_GB2312" w:eastAsia="仿宋_GB2312"/>
          <w:color w:val="000000"/>
          <w:sz w:val="32"/>
          <w:szCs w:val="32"/>
        </w:rPr>
      </w:pPr>
      <w:r w:rsidRPr="000653EB">
        <w:rPr>
          <w:rFonts w:ascii="仿宋_GB2312" w:eastAsia="仿宋_GB2312" w:hint="eastAsia"/>
          <w:color w:val="000000"/>
          <w:sz w:val="32"/>
          <w:szCs w:val="32"/>
        </w:rPr>
        <w:t>入围面试的人员，在资格复审时须提交《报名资格审查表》。请报考人员报名</w:t>
      </w:r>
      <w:r w:rsidR="001372B3" w:rsidRPr="000653EB">
        <w:rPr>
          <w:rFonts w:ascii="仿宋_GB2312" w:eastAsia="仿宋_GB2312" w:hint="eastAsia"/>
          <w:sz w:val="32"/>
          <w:szCs w:val="32"/>
        </w:rPr>
        <w:t>缴费</w:t>
      </w:r>
      <w:r w:rsidRPr="000653EB">
        <w:rPr>
          <w:rFonts w:ascii="仿宋_GB2312" w:eastAsia="仿宋_GB2312" w:hint="eastAsia"/>
          <w:color w:val="000000"/>
          <w:sz w:val="32"/>
          <w:szCs w:val="32"/>
        </w:rPr>
        <w:t>后及时从网上下载保存，提前做好准备。</w:t>
      </w:r>
    </w:p>
    <w:p w:rsidR="007D19A9" w:rsidRPr="000653EB" w:rsidRDefault="007D19A9" w:rsidP="00513A34">
      <w:pPr>
        <w:spacing w:line="420" w:lineRule="exact"/>
        <w:jc w:val="both"/>
        <w:rPr>
          <w:rFonts w:ascii="仿宋_GB2312" w:eastAsia="仿宋_GB2312"/>
          <w:color w:val="000000"/>
          <w:sz w:val="32"/>
          <w:szCs w:val="32"/>
        </w:rPr>
      </w:pPr>
    </w:p>
    <w:p w:rsidR="00B57898" w:rsidRPr="000653EB" w:rsidRDefault="00B57898"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w:t>
      </w:r>
      <w:r w:rsidR="007D19A9" w:rsidRPr="000653EB">
        <w:rPr>
          <w:rFonts w:ascii="仿宋_GB2312" w:eastAsia="仿宋_GB2312" w:hint="eastAsia"/>
          <w:color w:val="000000"/>
          <w:sz w:val="32"/>
          <w:szCs w:val="32"/>
        </w:rPr>
        <w:t>6</w:t>
      </w:r>
      <w:r w:rsidRPr="000653EB">
        <w:rPr>
          <w:rFonts w:ascii="仿宋_GB2312" w:eastAsia="仿宋_GB2312" w:hint="eastAsia"/>
          <w:color w:val="000000"/>
          <w:sz w:val="32"/>
          <w:szCs w:val="32"/>
        </w:rPr>
        <w:t>.对违纪违规行为，有哪几种处理方式？</w:t>
      </w:r>
    </w:p>
    <w:p w:rsidR="00363AEC" w:rsidRPr="000653EB" w:rsidRDefault="00363AEC"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答：</w:t>
      </w:r>
      <w:r w:rsidR="00B57898" w:rsidRPr="000653EB">
        <w:rPr>
          <w:rFonts w:ascii="仿宋_GB2312" w:eastAsia="仿宋_GB2312" w:hint="eastAsia"/>
          <w:color w:val="000000"/>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rsidR="00B57898" w:rsidRPr="000653EB" w:rsidRDefault="00B57898" w:rsidP="00513A34">
      <w:pPr>
        <w:spacing w:line="420" w:lineRule="exact"/>
        <w:ind w:firstLineChars="150" w:firstLine="480"/>
        <w:jc w:val="both"/>
        <w:rPr>
          <w:rFonts w:ascii="仿宋_GB2312" w:eastAsia="仿宋_GB2312"/>
          <w:color w:val="000000"/>
          <w:sz w:val="32"/>
          <w:szCs w:val="32"/>
        </w:rPr>
      </w:pPr>
      <w:r w:rsidRPr="000653EB">
        <w:rPr>
          <w:rFonts w:ascii="仿宋_GB2312" w:eastAsia="仿宋_GB2312" w:hint="eastAsia"/>
          <w:color w:val="000000"/>
          <w:sz w:val="32"/>
          <w:szCs w:val="32"/>
        </w:rPr>
        <w:t>其中，违纪违规情节严重的，依据《中华人民共和国治安管理处罚法》交由公安机关依法处理；构成犯罪的，依法追究刑事责任。</w:t>
      </w:r>
    </w:p>
    <w:p w:rsidR="00363AEC" w:rsidRPr="000653EB" w:rsidRDefault="00363AEC" w:rsidP="00513A34">
      <w:pPr>
        <w:spacing w:line="420" w:lineRule="exact"/>
        <w:ind w:firstLineChars="200" w:firstLine="640"/>
        <w:jc w:val="both"/>
        <w:rPr>
          <w:rFonts w:ascii="仿宋_GB2312" w:eastAsia="仿宋_GB2312"/>
          <w:color w:val="000000" w:themeColor="text1"/>
          <w:sz w:val="32"/>
          <w:szCs w:val="32"/>
        </w:rPr>
      </w:pPr>
    </w:p>
    <w:p w:rsidR="001372B3" w:rsidRPr="000653EB" w:rsidRDefault="001372B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themeColor="text1"/>
          <w:sz w:val="32"/>
          <w:szCs w:val="32"/>
        </w:rPr>
        <w:t>1</w:t>
      </w:r>
      <w:r w:rsidR="007D19A9" w:rsidRPr="000653EB">
        <w:rPr>
          <w:rFonts w:ascii="仿宋_GB2312" w:eastAsia="仿宋_GB2312" w:hint="eastAsia"/>
          <w:color w:val="000000" w:themeColor="text1"/>
          <w:sz w:val="32"/>
          <w:szCs w:val="32"/>
        </w:rPr>
        <w:t>7</w:t>
      </w:r>
      <w:r w:rsidRPr="000653EB">
        <w:rPr>
          <w:rFonts w:ascii="仿宋_GB2312" w:eastAsia="仿宋_GB2312" w:hint="eastAsia"/>
          <w:color w:val="000000" w:themeColor="text1"/>
          <w:sz w:val="32"/>
          <w:szCs w:val="32"/>
        </w:rPr>
        <w:t>.考生如何获取考试各阶段的相</w:t>
      </w:r>
      <w:r w:rsidRPr="000653EB">
        <w:rPr>
          <w:rFonts w:ascii="仿宋_GB2312" w:eastAsia="仿宋_GB2312" w:hint="eastAsia"/>
          <w:color w:val="000000"/>
          <w:sz w:val="32"/>
          <w:szCs w:val="32"/>
        </w:rPr>
        <w:t>关信息？</w:t>
      </w:r>
    </w:p>
    <w:p w:rsidR="001372B3" w:rsidRPr="000653EB" w:rsidRDefault="00363AEC" w:rsidP="00EC67A7">
      <w:pPr>
        <w:wordWrap w:val="0"/>
        <w:spacing w:line="420" w:lineRule="exact"/>
        <w:jc w:val="both"/>
        <w:rPr>
          <w:rFonts w:ascii="仿宋_GB2312" w:eastAsia="仿宋_GB2312"/>
          <w:color w:val="000000" w:themeColor="text1"/>
          <w:sz w:val="32"/>
          <w:szCs w:val="32"/>
        </w:rPr>
      </w:pPr>
      <w:r w:rsidRPr="000653EB">
        <w:rPr>
          <w:rFonts w:ascii="仿宋_GB2312" w:eastAsia="仿宋_GB2312" w:hint="eastAsia"/>
          <w:color w:val="000000"/>
          <w:sz w:val="32"/>
          <w:szCs w:val="32"/>
        </w:rPr>
        <w:t>答：</w:t>
      </w:r>
      <w:r w:rsidR="001372B3" w:rsidRPr="000653EB">
        <w:rPr>
          <w:rFonts w:ascii="仿宋_GB2312" w:eastAsia="仿宋_GB2312" w:hint="eastAsia"/>
          <w:color w:val="000000"/>
          <w:sz w:val="32"/>
          <w:szCs w:val="32"/>
        </w:rPr>
        <w:t>考生应主动及时关注</w:t>
      </w:r>
      <w:r w:rsidR="00C30DB4" w:rsidRPr="000653EB">
        <w:rPr>
          <w:rFonts w:ascii="仿宋_GB2312" w:eastAsia="仿宋_GB2312" w:hint="eastAsia"/>
          <w:color w:val="000000"/>
          <w:sz w:val="32"/>
          <w:szCs w:val="32"/>
        </w:rPr>
        <w:t>屯溪区人力资源和社会保障局信息公开网（http://zw.huangshan.gov.cn/BranchOpennessContent/showList/10997/0/page_1.html）</w:t>
      </w:r>
      <w:r w:rsidR="001372B3" w:rsidRPr="000653EB">
        <w:rPr>
          <w:rFonts w:ascii="仿宋_GB2312" w:eastAsia="仿宋_GB2312" w:hint="eastAsia"/>
          <w:color w:val="000000"/>
          <w:sz w:val="32"/>
          <w:szCs w:val="32"/>
        </w:rPr>
        <w:t>。尤其是进入资格复审、面试、体检等关键环节的考生，要主动及时关注网站公告的信息，认真阅读有关公告内容，避免错失资格</w:t>
      </w:r>
      <w:r w:rsidR="001372B3" w:rsidRPr="000653EB">
        <w:rPr>
          <w:rFonts w:ascii="仿宋_GB2312" w:eastAsia="仿宋_GB2312" w:hint="eastAsia"/>
          <w:color w:val="000000" w:themeColor="text1"/>
          <w:sz w:val="32"/>
          <w:szCs w:val="32"/>
        </w:rPr>
        <w:t>。</w:t>
      </w:r>
    </w:p>
    <w:p w:rsidR="00B7024F" w:rsidRPr="000653EB" w:rsidRDefault="00B7024F" w:rsidP="00513A34">
      <w:pPr>
        <w:spacing w:line="420" w:lineRule="exact"/>
        <w:jc w:val="both"/>
        <w:rPr>
          <w:rFonts w:ascii="仿宋_GB2312" w:eastAsia="仿宋_GB2312"/>
          <w:color w:val="000000"/>
          <w:sz w:val="32"/>
          <w:szCs w:val="32"/>
        </w:rPr>
      </w:pPr>
    </w:p>
    <w:p w:rsidR="00F50C87" w:rsidRPr="000653EB" w:rsidRDefault="007D19A9"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18</w:t>
      </w:r>
      <w:r w:rsidR="00F50C87" w:rsidRPr="000653EB">
        <w:rPr>
          <w:rFonts w:ascii="仿宋_GB2312" w:eastAsia="仿宋_GB2312" w:hint="eastAsia"/>
          <w:color w:val="000000"/>
          <w:sz w:val="32"/>
          <w:szCs w:val="32"/>
        </w:rPr>
        <w:t>.是否有指定的事业单位公开招聘考试教材和培训班？</w:t>
      </w:r>
    </w:p>
    <w:p w:rsidR="00F50C87" w:rsidRPr="000653EB" w:rsidRDefault="00B7024F"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lastRenderedPageBreak/>
        <w:t>答：</w:t>
      </w:r>
      <w:r w:rsidR="00F50C87" w:rsidRPr="000653EB">
        <w:rPr>
          <w:rFonts w:ascii="仿宋_GB2312" w:eastAsia="仿宋_GB2312" w:hint="eastAsia"/>
          <w:color w:val="000000"/>
          <w:sz w:val="32"/>
          <w:szCs w:val="32"/>
        </w:rPr>
        <w:t>本次招聘考试，区委组织部、区人力资源和社会保障局不指定任何教材、复习资料，也不举办、不委托举办任何形式的辅导和培训活动。社会上凡称与本次考试相关的复习教材、培训班、网站、上网卡等，均与屯溪区委组织部、屯溪区人力资源和社会保障局无关。</w:t>
      </w:r>
    </w:p>
    <w:p w:rsidR="00F50C87" w:rsidRPr="000653EB" w:rsidRDefault="00F50C87" w:rsidP="00513A34">
      <w:pPr>
        <w:spacing w:line="420" w:lineRule="exact"/>
        <w:ind w:firstLineChars="200" w:firstLine="640"/>
        <w:jc w:val="both"/>
        <w:rPr>
          <w:rFonts w:ascii="仿宋_GB2312" w:eastAsia="仿宋_GB2312"/>
          <w:color w:val="000000"/>
          <w:sz w:val="32"/>
          <w:szCs w:val="32"/>
        </w:rPr>
      </w:pPr>
      <w:r w:rsidRPr="000653EB">
        <w:rPr>
          <w:rFonts w:ascii="仿宋_GB2312" w:eastAsia="仿宋_GB2312" w:hint="eastAsia"/>
          <w:color w:val="000000"/>
          <w:sz w:val="32"/>
          <w:szCs w:val="32"/>
        </w:rPr>
        <w:t>郑重提醒广大报考人员提高警惕，谨防上当受骗！</w:t>
      </w:r>
    </w:p>
    <w:p w:rsidR="00363AEC" w:rsidRPr="000653EB" w:rsidRDefault="00363AEC" w:rsidP="00513A34">
      <w:pPr>
        <w:spacing w:line="420" w:lineRule="exact"/>
        <w:jc w:val="both"/>
        <w:rPr>
          <w:rFonts w:ascii="仿宋_GB2312" w:eastAsia="仿宋_GB2312"/>
          <w:color w:val="000000" w:themeColor="text1"/>
          <w:sz w:val="32"/>
          <w:szCs w:val="32"/>
        </w:rPr>
      </w:pPr>
    </w:p>
    <w:p w:rsidR="0018562D" w:rsidRPr="000653EB" w:rsidRDefault="007D19A9"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19</w:t>
      </w:r>
      <w:r w:rsidR="00DB2E83" w:rsidRPr="000653EB">
        <w:rPr>
          <w:rFonts w:ascii="仿宋_GB2312" w:eastAsia="仿宋_GB2312" w:hint="eastAsia"/>
          <w:color w:val="000000"/>
          <w:sz w:val="32"/>
          <w:szCs w:val="32"/>
        </w:rPr>
        <w:t>.报名中遇到的问题应如何咨询？</w:t>
      </w:r>
    </w:p>
    <w:p w:rsidR="0018562D" w:rsidRPr="000653EB" w:rsidRDefault="00DB2E83" w:rsidP="00513A34">
      <w:pPr>
        <w:spacing w:line="420" w:lineRule="exact"/>
        <w:ind w:left="160" w:hangingChars="50" w:hanging="160"/>
        <w:jc w:val="both"/>
        <w:rPr>
          <w:rFonts w:ascii="仿宋_GB2312" w:eastAsia="仿宋_GB2312"/>
          <w:color w:val="000000"/>
          <w:sz w:val="32"/>
          <w:szCs w:val="32"/>
        </w:rPr>
      </w:pPr>
      <w:r w:rsidRPr="000653EB">
        <w:rPr>
          <w:rFonts w:ascii="仿宋_GB2312" w:eastAsia="仿宋_GB2312" w:hint="eastAsia"/>
          <w:color w:val="000000"/>
          <w:sz w:val="32"/>
          <w:szCs w:val="32"/>
        </w:rPr>
        <w:t>答：有关招聘政策</w:t>
      </w:r>
      <w:r w:rsidR="00DE1766" w:rsidRPr="000653EB">
        <w:rPr>
          <w:rFonts w:ascii="仿宋_GB2312" w:eastAsia="仿宋_GB2312" w:hint="eastAsia"/>
          <w:color w:val="000000"/>
          <w:sz w:val="32"/>
          <w:szCs w:val="32"/>
        </w:rPr>
        <w:t>及</w:t>
      </w:r>
      <w:r w:rsidR="00296063" w:rsidRPr="000653EB">
        <w:rPr>
          <w:rFonts w:ascii="仿宋_GB2312" w:eastAsia="仿宋_GB2312" w:hint="eastAsia"/>
          <w:color w:val="000000"/>
          <w:sz w:val="32"/>
          <w:szCs w:val="32"/>
        </w:rPr>
        <w:t>考务</w:t>
      </w:r>
      <w:r w:rsidRPr="000653EB">
        <w:rPr>
          <w:rFonts w:ascii="仿宋_GB2312" w:eastAsia="仿宋_GB2312" w:hint="eastAsia"/>
          <w:color w:val="000000"/>
          <w:sz w:val="32"/>
          <w:szCs w:val="32"/>
        </w:rPr>
        <w:t>事项请咨询</w:t>
      </w:r>
      <w:r w:rsidR="00CF4739" w:rsidRPr="000653EB">
        <w:rPr>
          <w:rFonts w:ascii="仿宋_GB2312" w:eastAsia="仿宋_GB2312" w:hint="eastAsia"/>
          <w:color w:val="000000"/>
          <w:sz w:val="32"/>
          <w:szCs w:val="32"/>
        </w:rPr>
        <w:t>区</w:t>
      </w:r>
      <w:r w:rsidRPr="000653EB">
        <w:rPr>
          <w:rFonts w:ascii="仿宋_GB2312" w:eastAsia="仿宋_GB2312" w:hint="eastAsia"/>
          <w:color w:val="000000"/>
          <w:sz w:val="32"/>
          <w:szCs w:val="32"/>
        </w:rPr>
        <w:t>人社局事业</w:t>
      </w:r>
      <w:r w:rsidR="004D433A">
        <w:rPr>
          <w:rFonts w:ascii="仿宋_GB2312" w:eastAsia="仿宋_GB2312" w:hint="eastAsia"/>
          <w:color w:val="000000"/>
          <w:sz w:val="32"/>
          <w:szCs w:val="32"/>
        </w:rPr>
        <w:t>单位管理</w:t>
      </w:r>
      <w:r w:rsidRPr="000653EB">
        <w:rPr>
          <w:rFonts w:ascii="仿宋_GB2312" w:eastAsia="仿宋_GB2312" w:hint="eastAsia"/>
          <w:color w:val="000000"/>
          <w:sz w:val="32"/>
          <w:szCs w:val="32"/>
        </w:rPr>
        <w:t>科，联系电话：0559-</w:t>
      </w:r>
      <w:r w:rsidR="00CF4739" w:rsidRPr="000653EB">
        <w:rPr>
          <w:rFonts w:ascii="仿宋_GB2312" w:eastAsia="仿宋_GB2312" w:hint="eastAsia"/>
          <w:color w:val="000000"/>
          <w:sz w:val="32"/>
          <w:szCs w:val="32"/>
        </w:rPr>
        <w:t>2596311</w:t>
      </w:r>
      <w:r w:rsidRPr="000653EB">
        <w:rPr>
          <w:rFonts w:ascii="仿宋_GB2312" w:eastAsia="仿宋_GB2312" w:hint="eastAsia"/>
          <w:color w:val="000000"/>
          <w:sz w:val="32"/>
          <w:szCs w:val="32"/>
        </w:rPr>
        <w:t>。</w:t>
      </w:r>
    </w:p>
    <w:p w:rsidR="0018562D" w:rsidRPr="000653EB" w:rsidRDefault="00DB2E83" w:rsidP="00513A34">
      <w:pPr>
        <w:spacing w:line="420" w:lineRule="exact"/>
        <w:jc w:val="both"/>
        <w:rPr>
          <w:rFonts w:ascii="仿宋_GB2312" w:eastAsia="仿宋_GB2312"/>
          <w:color w:val="000000"/>
          <w:sz w:val="32"/>
          <w:szCs w:val="32"/>
        </w:rPr>
      </w:pPr>
      <w:r w:rsidRPr="000653EB">
        <w:rPr>
          <w:rFonts w:ascii="仿宋_GB2312" w:eastAsia="仿宋_GB2312" w:hint="eastAsia"/>
          <w:color w:val="000000"/>
          <w:sz w:val="32"/>
          <w:szCs w:val="32"/>
        </w:rPr>
        <w:t>网上报名</w:t>
      </w:r>
      <w:r w:rsidR="009008BB" w:rsidRPr="000653EB">
        <w:rPr>
          <w:rFonts w:ascii="仿宋_GB2312" w:eastAsia="仿宋_GB2312" w:hint="eastAsia"/>
          <w:color w:val="000000"/>
          <w:sz w:val="32"/>
          <w:szCs w:val="32"/>
        </w:rPr>
        <w:t>技术</w:t>
      </w:r>
      <w:r w:rsidRPr="000653EB">
        <w:rPr>
          <w:rFonts w:ascii="仿宋_GB2312" w:eastAsia="仿宋_GB2312" w:hint="eastAsia"/>
          <w:color w:val="000000"/>
          <w:sz w:val="32"/>
          <w:szCs w:val="32"/>
        </w:rPr>
        <w:t>问题请咨询市人事培训考试中心，联系电话：0559-</w:t>
      </w:r>
      <w:r w:rsidR="00B26B55" w:rsidRPr="000653EB">
        <w:rPr>
          <w:rFonts w:ascii="仿宋_GB2312" w:eastAsia="仿宋_GB2312" w:hint="eastAsia"/>
          <w:color w:val="000000"/>
          <w:sz w:val="32"/>
          <w:szCs w:val="32"/>
        </w:rPr>
        <w:t>2359197</w:t>
      </w:r>
      <w:r w:rsidRPr="000653EB">
        <w:rPr>
          <w:rFonts w:ascii="仿宋_GB2312" w:eastAsia="仿宋_GB2312" w:hint="eastAsia"/>
          <w:color w:val="000000"/>
          <w:sz w:val="32"/>
          <w:szCs w:val="32"/>
        </w:rPr>
        <w:t>。</w:t>
      </w:r>
    </w:p>
    <w:p w:rsidR="001372B3" w:rsidRPr="000653EB" w:rsidRDefault="001372B3" w:rsidP="00513A34">
      <w:pPr>
        <w:spacing w:line="420" w:lineRule="exact"/>
        <w:ind w:firstLineChars="200" w:firstLine="640"/>
        <w:jc w:val="both"/>
        <w:rPr>
          <w:rFonts w:ascii="仿宋_GB2312" w:eastAsia="仿宋_GB2312"/>
          <w:color w:val="000000"/>
          <w:sz w:val="32"/>
          <w:szCs w:val="32"/>
        </w:rPr>
      </w:pPr>
      <w:r w:rsidRPr="000653EB">
        <w:rPr>
          <w:rFonts w:ascii="仿宋_GB2312" w:eastAsia="仿宋_GB2312" w:hint="eastAsia"/>
          <w:color w:val="000000"/>
          <w:sz w:val="32"/>
          <w:szCs w:val="32"/>
        </w:rPr>
        <w:t>网上报名、信息填写、照片上传、准考证打印等考务问题请咨询市人事培训考试中心，联系电话：0559-</w:t>
      </w:r>
      <w:r w:rsidR="00B26B55" w:rsidRPr="000653EB">
        <w:rPr>
          <w:rFonts w:ascii="仿宋_GB2312" w:eastAsia="仿宋_GB2312" w:hint="eastAsia"/>
          <w:color w:val="000000"/>
          <w:sz w:val="32"/>
          <w:szCs w:val="32"/>
        </w:rPr>
        <w:t>2359197</w:t>
      </w:r>
      <w:r w:rsidRPr="000653EB">
        <w:rPr>
          <w:rFonts w:ascii="仿宋_GB2312" w:eastAsia="仿宋_GB2312" w:hint="eastAsia"/>
          <w:color w:val="000000"/>
          <w:sz w:val="32"/>
          <w:szCs w:val="32"/>
        </w:rPr>
        <w:t>。</w:t>
      </w:r>
    </w:p>
    <w:p w:rsidR="0018562D" w:rsidRPr="000653EB" w:rsidRDefault="00DB2E83" w:rsidP="00513A34">
      <w:pPr>
        <w:spacing w:line="420" w:lineRule="exact"/>
        <w:ind w:firstLineChars="200" w:firstLine="640"/>
        <w:jc w:val="both"/>
        <w:rPr>
          <w:rFonts w:ascii="仿宋_GB2312" w:eastAsia="仿宋_GB2312"/>
          <w:color w:val="FF0000"/>
          <w:sz w:val="32"/>
          <w:szCs w:val="32"/>
        </w:rPr>
      </w:pPr>
      <w:r w:rsidRPr="000653EB">
        <w:rPr>
          <w:rFonts w:ascii="仿宋_GB2312" w:eastAsia="仿宋_GB2312" w:hint="eastAsia"/>
          <w:color w:val="000000"/>
          <w:sz w:val="32"/>
          <w:szCs w:val="32"/>
        </w:rPr>
        <w:t>其他监督举报事项请向</w:t>
      </w:r>
      <w:r w:rsidR="0076646E" w:rsidRPr="000653EB">
        <w:rPr>
          <w:rFonts w:ascii="仿宋_GB2312" w:eastAsia="仿宋_GB2312" w:hint="eastAsia"/>
          <w:color w:val="000000"/>
          <w:sz w:val="32"/>
          <w:szCs w:val="32"/>
        </w:rPr>
        <w:t>区</w:t>
      </w:r>
      <w:r w:rsidRPr="000653EB">
        <w:rPr>
          <w:rFonts w:ascii="仿宋_GB2312" w:eastAsia="仿宋_GB2312" w:hint="eastAsia"/>
          <w:color w:val="000000"/>
          <w:sz w:val="32"/>
          <w:szCs w:val="32"/>
        </w:rPr>
        <w:t>纪委</w:t>
      </w:r>
      <w:r w:rsidR="003A5FFE" w:rsidRPr="000653EB">
        <w:rPr>
          <w:rFonts w:ascii="仿宋_GB2312" w:eastAsia="仿宋_GB2312" w:hint="eastAsia"/>
          <w:color w:val="000000"/>
          <w:sz w:val="32"/>
          <w:szCs w:val="32"/>
        </w:rPr>
        <w:t>监委</w:t>
      </w:r>
      <w:r w:rsidR="00D32BF1" w:rsidRPr="000653EB">
        <w:rPr>
          <w:rFonts w:ascii="仿宋_GB2312" w:eastAsia="仿宋_GB2312" w:hint="eastAsia"/>
          <w:sz w:val="32"/>
          <w:szCs w:val="32"/>
        </w:rPr>
        <w:t>信访室</w:t>
      </w:r>
      <w:r w:rsidRPr="000653EB">
        <w:rPr>
          <w:rFonts w:ascii="仿宋_GB2312" w:eastAsia="仿宋_GB2312" w:hint="eastAsia"/>
          <w:color w:val="000000"/>
          <w:sz w:val="32"/>
          <w:szCs w:val="32"/>
        </w:rPr>
        <w:t>反映，联系电话0559-2</w:t>
      </w:r>
      <w:r w:rsidR="00616FB2" w:rsidRPr="000653EB">
        <w:rPr>
          <w:rFonts w:ascii="仿宋_GB2312" w:eastAsia="仿宋_GB2312" w:hint="eastAsia"/>
          <w:color w:val="000000"/>
          <w:sz w:val="32"/>
          <w:szCs w:val="32"/>
        </w:rPr>
        <w:t>596133</w:t>
      </w:r>
      <w:r w:rsidRPr="000653EB">
        <w:rPr>
          <w:rFonts w:ascii="仿宋_GB2312" w:eastAsia="仿宋_GB2312" w:hint="eastAsia"/>
          <w:color w:val="000000"/>
          <w:sz w:val="32"/>
          <w:szCs w:val="32"/>
        </w:rPr>
        <w:t>。</w:t>
      </w:r>
      <w:bookmarkStart w:id="0" w:name="_GoBack"/>
      <w:bookmarkEnd w:id="0"/>
    </w:p>
    <w:sectPr w:rsidR="0018562D" w:rsidRPr="000653EB" w:rsidSect="0018562D">
      <w:footerReference w:type="default" r:id="rId6"/>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2D8" w:rsidRDefault="00B302D8" w:rsidP="0018562D">
      <w:pPr>
        <w:spacing w:after="0"/>
      </w:pPr>
      <w:r>
        <w:separator/>
      </w:r>
    </w:p>
  </w:endnote>
  <w:endnote w:type="continuationSeparator" w:id="0">
    <w:p w:rsidR="00B302D8" w:rsidRDefault="00B302D8" w:rsidP="001856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62D" w:rsidRDefault="002D3D23">
    <w:pPr>
      <w:pStyle w:val="a4"/>
      <w:jc w:val="center"/>
    </w:pPr>
    <w:r>
      <w:fldChar w:fldCharType="begin"/>
    </w:r>
    <w:r w:rsidR="00DB2E83">
      <w:instrText xml:space="preserve"> PAGE   \* MERGEFORMAT </w:instrText>
    </w:r>
    <w:r>
      <w:fldChar w:fldCharType="separate"/>
    </w:r>
    <w:r w:rsidR="00AA6318" w:rsidRPr="00AA6318">
      <w:rPr>
        <w:noProof/>
        <w:lang w:val="zh-CN"/>
      </w:rPr>
      <w:t>6</w:t>
    </w:r>
    <w:r>
      <w:fldChar w:fldCharType="end"/>
    </w:r>
  </w:p>
  <w:p w:rsidR="0018562D" w:rsidRDefault="001856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2D8" w:rsidRDefault="00B302D8" w:rsidP="0018562D">
      <w:pPr>
        <w:spacing w:after="0"/>
      </w:pPr>
      <w:r>
        <w:separator/>
      </w:r>
    </w:p>
  </w:footnote>
  <w:footnote w:type="continuationSeparator" w:id="0">
    <w:p w:rsidR="00B302D8" w:rsidRDefault="00B302D8" w:rsidP="001856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rawingGridVerticalSpacing w:val="156"/>
  <w:displayHorizontalDrawingGridEvery w:val="0"/>
  <w:characterSpacingControl w:val="doNotCompress"/>
  <w:hdrShapeDefaults>
    <o:shapedefaults v:ext="edit" spidmax="68610"/>
  </w:hdrShapeDefaults>
  <w:footnotePr>
    <w:footnote w:id="-1"/>
    <w:footnote w:id="0"/>
  </w:footnotePr>
  <w:endnotePr>
    <w:endnote w:id="-1"/>
    <w:endnote w:id="0"/>
  </w:endnotePr>
  <w:compat>
    <w:spaceForUL/>
    <w:growAutofit/>
    <w:useFELayout/>
    <w:useAltKinsokuLineBreakRules/>
    <w:splitPgBreakAndParaMark/>
  </w:compat>
  <w:rsids>
    <w:rsidRoot w:val="0018562D"/>
    <w:rsid w:val="00002A36"/>
    <w:rsid w:val="000140EC"/>
    <w:rsid w:val="000440AC"/>
    <w:rsid w:val="00062297"/>
    <w:rsid w:val="000653EB"/>
    <w:rsid w:val="000920FC"/>
    <w:rsid w:val="000B5453"/>
    <w:rsid w:val="000D182D"/>
    <w:rsid w:val="000D1C5C"/>
    <w:rsid w:val="000E3D22"/>
    <w:rsid w:val="000E4E15"/>
    <w:rsid w:val="00107099"/>
    <w:rsid w:val="00117C34"/>
    <w:rsid w:val="001372B3"/>
    <w:rsid w:val="0018562D"/>
    <w:rsid w:val="001B7A80"/>
    <w:rsid w:val="001E2D9C"/>
    <w:rsid w:val="001E57EB"/>
    <w:rsid w:val="001F1CD9"/>
    <w:rsid w:val="00256F7A"/>
    <w:rsid w:val="00293C76"/>
    <w:rsid w:val="00296063"/>
    <w:rsid w:val="002A1E8E"/>
    <w:rsid w:val="002B1FF5"/>
    <w:rsid w:val="002D3D23"/>
    <w:rsid w:val="002E7EED"/>
    <w:rsid w:val="00327623"/>
    <w:rsid w:val="00330C00"/>
    <w:rsid w:val="00351A6C"/>
    <w:rsid w:val="00357BDC"/>
    <w:rsid w:val="00363AEC"/>
    <w:rsid w:val="0037692C"/>
    <w:rsid w:val="00382FD7"/>
    <w:rsid w:val="003A5FFE"/>
    <w:rsid w:val="003B2613"/>
    <w:rsid w:val="003D2167"/>
    <w:rsid w:val="004066B6"/>
    <w:rsid w:val="004309C9"/>
    <w:rsid w:val="004371D6"/>
    <w:rsid w:val="00455698"/>
    <w:rsid w:val="00456559"/>
    <w:rsid w:val="00464916"/>
    <w:rsid w:val="00495F71"/>
    <w:rsid w:val="004B7D8E"/>
    <w:rsid w:val="004C0544"/>
    <w:rsid w:val="004C3ABF"/>
    <w:rsid w:val="004D433A"/>
    <w:rsid w:val="004E34BC"/>
    <w:rsid w:val="004F52C5"/>
    <w:rsid w:val="00513A34"/>
    <w:rsid w:val="00521AC2"/>
    <w:rsid w:val="005547EB"/>
    <w:rsid w:val="0059259A"/>
    <w:rsid w:val="005C0CEA"/>
    <w:rsid w:val="005E4018"/>
    <w:rsid w:val="005F2AA7"/>
    <w:rsid w:val="00615D11"/>
    <w:rsid w:val="00616FB2"/>
    <w:rsid w:val="00617CA8"/>
    <w:rsid w:val="00695522"/>
    <w:rsid w:val="006C4C75"/>
    <w:rsid w:val="0070057E"/>
    <w:rsid w:val="007057EE"/>
    <w:rsid w:val="00723FD2"/>
    <w:rsid w:val="00747AC4"/>
    <w:rsid w:val="0076646E"/>
    <w:rsid w:val="0078152C"/>
    <w:rsid w:val="00794384"/>
    <w:rsid w:val="007D19A9"/>
    <w:rsid w:val="007D4A2C"/>
    <w:rsid w:val="008153CA"/>
    <w:rsid w:val="00830B2C"/>
    <w:rsid w:val="00837B1B"/>
    <w:rsid w:val="00846B5B"/>
    <w:rsid w:val="00850BD9"/>
    <w:rsid w:val="00851FD9"/>
    <w:rsid w:val="00882FE6"/>
    <w:rsid w:val="008A7FB7"/>
    <w:rsid w:val="008B5614"/>
    <w:rsid w:val="008F0F3A"/>
    <w:rsid w:val="008F3460"/>
    <w:rsid w:val="008F5CC8"/>
    <w:rsid w:val="009008BB"/>
    <w:rsid w:val="0092136C"/>
    <w:rsid w:val="00922008"/>
    <w:rsid w:val="009B7712"/>
    <w:rsid w:val="009E3911"/>
    <w:rsid w:val="00A134D8"/>
    <w:rsid w:val="00A53586"/>
    <w:rsid w:val="00A80B95"/>
    <w:rsid w:val="00AA500D"/>
    <w:rsid w:val="00AA6318"/>
    <w:rsid w:val="00AA6A33"/>
    <w:rsid w:val="00AB647D"/>
    <w:rsid w:val="00AD7816"/>
    <w:rsid w:val="00AE710D"/>
    <w:rsid w:val="00B26B55"/>
    <w:rsid w:val="00B302D8"/>
    <w:rsid w:val="00B57898"/>
    <w:rsid w:val="00B7024F"/>
    <w:rsid w:val="00B80BE3"/>
    <w:rsid w:val="00BB06FA"/>
    <w:rsid w:val="00C30DB4"/>
    <w:rsid w:val="00C41F7C"/>
    <w:rsid w:val="00C558A0"/>
    <w:rsid w:val="00C73511"/>
    <w:rsid w:val="00C81256"/>
    <w:rsid w:val="00C9403A"/>
    <w:rsid w:val="00CB0A22"/>
    <w:rsid w:val="00CC626C"/>
    <w:rsid w:val="00CC7829"/>
    <w:rsid w:val="00CF39E5"/>
    <w:rsid w:val="00CF4739"/>
    <w:rsid w:val="00CF73FE"/>
    <w:rsid w:val="00D13EAB"/>
    <w:rsid w:val="00D32BF1"/>
    <w:rsid w:val="00D33207"/>
    <w:rsid w:val="00D57C6E"/>
    <w:rsid w:val="00D752DC"/>
    <w:rsid w:val="00D75760"/>
    <w:rsid w:val="00D9457C"/>
    <w:rsid w:val="00DB2E83"/>
    <w:rsid w:val="00DB34BC"/>
    <w:rsid w:val="00DE1766"/>
    <w:rsid w:val="00DE7B33"/>
    <w:rsid w:val="00E101D8"/>
    <w:rsid w:val="00E66775"/>
    <w:rsid w:val="00E95803"/>
    <w:rsid w:val="00EC67A7"/>
    <w:rsid w:val="00EC71C1"/>
    <w:rsid w:val="00EF729A"/>
    <w:rsid w:val="00F413F9"/>
    <w:rsid w:val="00F50C87"/>
    <w:rsid w:val="00F6188C"/>
    <w:rsid w:val="00F67FAA"/>
    <w:rsid w:val="00F733A8"/>
    <w:rsid w:val="00F77725"/>
    <w:rsid w:val="00F97963"/>
    <w:rsid w:val="00FA2133"/>
    <w:rsid w:val="00FA3864"/>
    <w:rsid w:val="00FD6965"/>
    <w:rsid w:val="00FE2024"/>
    <w:rsid w:val="00FF6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562D"/>
    <w:pPr>
      <w:adjustRightInd w:val="0"/>
      <w:snapToGrid w:val="0"/>
      <w:spacing w:after="20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18562D"/>
    <w:pPr>
      <w:ind w:firstLineChars="200" w:firstLine="200"/>
    </w:pPr>
  </w:style>
  <w:style w:type="paragraph" w:styleId="a3">
    <w:name w:val="header"/>
    <w:basedOn w:val="a"/>
    <w:rsid w:val="0018562D"/>
    <w:pPr>
      <w:pBdr>
        <w:bottom w:val="single" w:sz="6" w:space="1" w:color="auto"/>
      </w:pBdr>
      <w:tabs>
        <w:tab w:val="center" w:pos="4153"/>
        <w:tab w:val="right" w:pos="8306"/>
      </w:tabs>
      <w:jc w:val="center"/>
    </w:pPr>
    <w:rPr>
      <w:sz w:val="18"/>
      <w:szCs w:val="18"/>
    </w:rPr>
  </w:style>
  <w:style w:type="paragraph" w:styleId="a4">
    <w:name w:val="footer"/>
    <w:basedOn w:val="a"/>
    <w:rsid w:val="0018562D"/>
    <w:pPr>
      <w:tabs>
        <w:tab w:val="center" w:pos="4153"/>
        <w:tab w:val="right" w:pos="8306"/>
      </w:tabs>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6</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231</cp:revision>
  <cp:lastPrinted>2019-04-04T02:28:00Z</cp:lastPrinted>
  <dcterms:created xsi:type="dcterms:W3CDTF">2008-09-11T17:20:00Z</dcterms:created>
  <dcterms:modified xsi:type="dcterms:W3CDTF">2019-04-29T08:53:00Z</dcterms:modified>
</cp:coreProperties>
</file>