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776"/>
        <w:gridCol w:w="217"/>
        <w:gridCol w:w="268"/>
        <w:gridCol w:w="128"/>
        <w:gridCol w:w="332"/>
        <w:gridCol w:w="922"/>
        <w:gridCol w:w="351"/>
        <w:gridCol w:w="976"/>
        <w:gridCol w:w="790"/>
        <w:gridCol w:w="773"/>
        <w:gridCol w:w="57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gridSpan w:val="1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44"/>
                <w:szCs w:val="44"/>
                <w:bdr w:val="none" w:color="auto" w:sz="0" w:space="0"/>
                <w:lang w:val="en-US" w:eastAsia="zh-CN" w:bidi="ar"/>
              </w:rPr>
              <w:t>公益性岗位申报表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申报日期：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年  月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6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成立时间</w:t>
            </w:r>
          </w:p>
        </w:tc>
        <w:tc>
          <w:tcPr>
            <w:tcW w:w="21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单位类型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主要业务</w:t>
            </w:r>
          </w:p>
        </w:tc>
        <w:tc>
          <w:tcPr>
            <w:tcW w:w="34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法人代表</w:t>
            </w:r>
          </w:p>
        </w:tc>
        <w:tc>
          <w:tcPr>
            <w:tcW w:w="12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4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单位地址</w:t>
            </w:r>
          </w:p>
        </w:tc>
        <w:tc>
          <w:tcPr>
            <w:tcW w:w="26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营业执照号码（或民办非企业单位证书号码）</w:t>
            </w: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职工人数（人）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3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申报公益性岗位名称</w:t>
            </w:r>
          </w:p>
        </w:tc>
        <w:tc>
          <w:tcPr>
            <w:tcW w:w="17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岗位数量（个）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工作内容</w:t>
            </w:r>
          </w:p>
        </w:tc>
        <w:tc>
          <w:tcPr>
            <w:tcW w:w="2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招用条件</w:t>
            </w: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薪酬待遇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个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个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个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元/月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公共就业人才服务机构意见</w:t>
            </w:r>
          </w:p>
        </w:tc>
        <w:tc>
          <w:tcPr>
            <w:tcW w:w="6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10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月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人力资源社会保障行政部门意见</w:t>
            </w:r>
          </w:p>
        </w:tc>
        <w:tc>
          <w:tcPr>
            <w:tcW w:w="6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10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月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97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gridSpan w:val="12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注：本表由用人单位负责填报，一式三份。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32690"/>
    <w:rsid w:val="21D3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2019-02-19T01:18:00Z</dcterms:created>
  <dc:creator>王化武</dc:creator>
  <cp:lastModifiedBy>王化武</cp:lastModifiedBy>
  <dcterms:modified xsi:type="dcterms:W3CDTF">2019-02-19T01:19:10Z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